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490864" w:rsidP="00007D50">
      <w:pPr>
        <w:pStyle w:val="a5"/>
        <w:rPr>
          <w:sz w:val="24"/>
          <w:szCs w:val="24"/>
        </w:rPr>
      </w:pPr>
      <w:r>
        <w:rPr>
          <w:noProof/>
          <w:sz w:val="24"/>
          <w:szCs w:val="24"/>
        </w:rPr>
        <w:pict>
          <v:rect id="Прямоугольник 1" o:spid="_x0000_s1026" style="position:absolute;margin-left:0;margin-top:17.75pt;width:470.2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E1555A" w:rsidRPr="009C3A33" w:rsidRDefault="00E1555A" w:rsidP="00007D50">
                  <w:pPr>
                    <w:jc w:val="center"/>
                    <w:rPr>
                      <w:rFonts w:ascii="Times New Roman" w:hAnsi="Times New Roman" w:cs="Times New Roman"/>
                      <w:caps/>
                      <w:sz w:val="28"/>
                    </w:rPr>
                  </w:pPr>
                </w:p>
                <w:p w:rsidR="00E1555A" w:rsidRPr="009C3A33" w:rsidRDefault="00E1555A" w:rsidP="00007D50">
                  <w:pPr>
                    <w:jc w:val="center"/>
                    <w:rPr>
                      <w:rFonts w:ascii="Times New Roman" w:hAnsi="Times New Roman" w:cs="Times New Roman"/>
                      <w:caps/>
                      <w:sz w:val="28"/>
                    </w:rPr>
                  </w:pPr>
                </w:p>
                <w:p w:rsidR="00E1555A" w:rsidRDefault="00E1555A"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E1555A" w:rsidRPr="009C3A33" w:rsidRDefault="00E1555A" w:rsidP="00007D50">
                  <w:pPr>
                    <w:jc w:val="center"/>
                    <w:rPr>
                      <w:rFonts w:ascii="Times New Roman" w:hAnsi="Times New Roman" w:cs="Times New Roman"/>
                      <w:caps/>
                      <w:sz w:val="28"/>
                    </w:rPr>
                  </w:pPr>
                </w:p>
                <w:p w:rsidR="00E1555A" w:rsidRDefault="00E1555A"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E1555A" w:rsidRPr="00A549DF" w:rsidRDefault="00E1555A"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E1555A" w:rsidRPr="009C3A33" w:rsidRDefault="00E1555A" w:rsidP="00007D50">
                  <w:pPr>
                    <w:jc w:val="center"/>
                    <w:rPr>
                      <w:rFonts w:ascii="Times New Roman" w:hAnsi="Times New Roman" w:cs="Times New Roman"/>
                      <w:caps/>
                      <w:sz w:val="28"/>
                    </w:rPr>
                  </w:pPr>
                </w:p>
                <w:p w:rsidR="00E1555A" w:rsidRPr="009C3A33" w:rsidRDefault="00E1555A" w:rsidP="00007D50">
                  <w:pPr>
                    <w:jc w:val="center"/>
                    <w:rPr>
                      <w:rFonts w:ascii="Times New Roman" w:hAnsi="Times New Roman" w:cs="Times New Roman"/>
                      <w:caps/>
                      <w:sz w:val="28"/>
                    </w:rPr>
                  </w:pPr>
                </w:p>
                <w:p w:rsidR="00E1555A" w:rsidRPr="009C3A33" w:rsidRDefault="00E1555A" w:rsidP="00007D50">
                  <w:pPr>
                    <w:jc w:val="center"/>
                    <w:rPr>
                      <w:rFonts w:ascii="Times New Roman" w:hAnsi="Times New Roman" w:cs="Times New Roman"/>
                      <w:caps/>
                      <w:sz w:val="28"/>
                    </w:rPr>
                  </w:pPr>
                </w:p>
                <w:p w:rsidR="00E1555A" w:rsidRPr="009C3A33" w:rsidRDefault="00E1555A" w:rsidP="00007D50">
                  <w:pPr>
                    <w:jc w:val="center"/>
                    <w:rPr>
                      <w:rFonts w:ascii="Times New Roman" w:hAnsi="Times New Roman" w:cs="Times New Roman"/>
                      <w:caps/>
                      <w:sz w:val="28"/>
                    </w:rPr>
                  </w:pPr>
                </w:p>
                <w:p w:rsidR="00E1555A" w:rsidRPr="00A549DF" w:rsidRDefault="00E1555A"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E1555A" w:rsidRPr="009C3A33" w:rsidRDefault="00E1555A" w:rsidP="00007D50">
                  <w:pPr>
                    <w:jc w:val="center"/>
                    <w:rPr>
                      <w:rFonts w:ascii="Times New Roman" w:hAnsi="Times New Roman" w:cs="Times New Roman"/>
                      <w:sz w:val="28"/>
                    </w:rPr>
                  </w:pPr>
                </w:p>
                <w:p w:rsidR="00E1555A" w:rsidRPr="00FF6FAB" w:rsidRDefault="00E1555A"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Кӯл</w:t>
                  </w:r>
                </w:p>
                <w:p w:rsidR="00E1555A" w:rsidRPr="00BB4025" w:rsidRDefault="00E1555A"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E1555A" w:rsidRPr="00FF6FAB" w:rsidRDefault="00E1555A"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E1555A" w:rsidRPr="00BB4025" w:rsidRDefault="00E1555A"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E1555A" w:rsidRPr="00BB4025" w:rsidRDefault="00E1555A" w:rsidP="00007D50">
                  <w:pPr>
                    <w:jc w:val="center"/>
                    <w:rPr>
                      <w:rFonts w:ascii="Times New Roman" w:hAnsi="Times New Roman" w:cs="Times New Roman"/>
                      <w:sz w:val="28"/>
                      <w:lang w:val="tg-Cyrl-TJ"/>
                    </w:rPr>
                  </w:pPr>
                </w:p>
                <w:p w:rsidR="00E1555A" w:rsidRPr="00BB4025" w:rsidRDefault="00E1555A" w:rsidP="00007D50">
                  <w:pPr>
                    <w:jc w:val="center"/>
                    <w:rPr>
                      <w:rFonts w:ascii="Times New Roman" w:hAnsi="Times New Roman" w:cs="Times New Roman"/>
                      <w:sz w:val="28"/>
                      <w:lang w:val="tg-Cyrl-TJ"/>
                    </w:rPr>
                  </w:pPr>
                </w:p>
                <w:p w:rsidR="00E1555A" w:rsidRPr="00BB4025" w:rsidRDefault="00E1555A" w:rsidP="00007D50">
                  <w:pPr>
                    <w:jc w:val="center"/>
                    <w:rPr>
                      <w:rFonts w:ascii="Times New Roman" w:hAnsi="Times New Roman" w:cs="Times New Roman"/>
                      <w:sz w:val="28"/>
                      <w:lang w:val="tg-Cyrl-TJ"/>
                    </w:rPr>
                  </w:pPr>
                </w:p>
                <w:p w:rsidR="00E1555A" w:rsidRPr="00BB4025" w:rsidRDefault="00E1555A" w:rsidP="00007D50">
                  <w:pPr>
                    <w:jc w:val="center"/>
                    <w:rPr>
                      <w:rFonts w:ascii="Times New Roman" w:hAnsi="Times New Roman" w:cs="Times New Roman"/>
                      <w:sz w:val="28"/>
                      <w:lang w:val="tg-Cyrl-TJ"/>
                    </w:rPr>
                  </w:pPr>
                </w:p>
                <w:p w:rsidR="00E1555A" w:rsidRPr="00BB4025" w:rsidRDefault="00E1555A" w:rsidP="00007D50">
                  <w:pPr>
                    <w:rPr>
                      <w:rFonts w:ascii="Times New Roman" w:hAnsi="Times New Roman" w:cs="Times New Roman"/>
                      <w:sz w:val="28"/>
                      <w:lang w:val="tg-Cyrl-TJ"/>
                    </w:rPr>
                  </w:pPr>
                </w:p>
                <w:p w:rsidR="00E1555A" w:rsidRPr="00BB4025" w:rsidRDefault="00E1555A" w:rsidP="00007D50">
                  <w:pPr>
                    <w:jc w:val="center"/>
                    <w:rPr>
                      <w:rFonts w:ascii="Times New Roman" w:hAnsi="Times New Roman" w:cs="Times New Roman"/>
                      <w:sz w:val="28"/>
                      <w:lang w:val="tg-Cyrl-TJ"/>
                    </w:rPr>
                  </w:pPr>
                </w:p>
                <w:p w:rsidR="00E1555A" w:rsidRPr="00BB4025" w:rsidRDefault="00E1555A" w:rsidP="00007D50">
                  <w:pPr>
                    <w:jc w:val="center"/>
                    <w:rPr>
                      <w:rFonts w:ascii="Times New Roman" w:hAnsi="Times New Roman" w:cs="Times New Roman"/>
                      <w:sz w:val="28"/>
                      <w:lang w:val="tg-Cyrl-TJ"/>
                    </w:rPr>
                  </w:pPr>
                </w:p>
                <w:p w:rsidR="00E1555A" w:rsidRPr="00BB4025" w:rsidRDefault="00E1555A" w:rsidP="00007D50">
                  <w:pPr>
                    <w:rPr>
                      <w:rFonts w:ascii="Times New Roman" w:hAnsi="Times New Roman" w:cs="Times New Roman"/>
                      <w:sz w:val="28"/>
                      <w:lang w:val="tg-Cyrl-TJ"/>
                    </w:rPr>
                  </w:pPr>
                </w:p>
                <w:p w:rsidR="00E1555A" w:rsidRPr="00BB4025" w:rsidRDefault="00E1555A" w:rsidP="00007D50">
                  <w:pPr>
                    <w:rPr>
                      <w:rFonts w:ascii="Times New Roman" w:hAnsi="Times New Roman" w:cs="Times New Roman"/>
                      <w:sz w:val="28"/>
                      <w:lang w:val="tg-Cyrl-TJ"/>
                    </w:rPr>
                  </w:pPr>
                </w:p>
                <w:p w:rsidR="00E1555A" w:rsidRPr="00BB4025" w:rsidRDefault="00E1555A" w:rsidP="00007D50">
                  <w:pPr>
                    <w:jc w:val="center"/>
                    <w:rPr>
                      <w:rFonts w:ascii="Times New Roman" w:hAnsi="Times New Roman" w:cs="Times New Roman"/>
                      <w:sz w:val="28"/>
                      <w:lang w:val="tg-Cyrl-TJ"/>
                    </w:rPr>
                  </w:pPr>
                </w:p>
                <w:p w:rsidR="00E1555A" w:rsidRPr="00BB4025" w:rsidRDefault="00E1555A" w:rsidP="00007D50">
                  <w:pPr>
                    <w:rPr>
                      <w:rFonts w:ascii="Times New Roman" w:hAnsi="Times New Roman" w:cs="Times New Roman"/>
                      <w:sz w:val="28"/>
                      <w:lang w:val="tg-Cyrl-TJ"/>
                    </w:rPr>
                  </w:pPr>
                </w:p>
                <w:p w:rsidR="00E1555A" w:rsidRPr="000D5C0F" w:rsidRDefault="00E1555A"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E1555A" w:rsidRPr="000D5C0F" w:rsidRDefault="00E1555A" w:rsidP="00007D50">
                  <w:pPr>
                    <w:jc w:val="center"/>
                    <w:rPr>
                      <w:rFonts w:ascii="Times New Roman" w:hAnsi="Times New Roman" w:cs="Times New Roman"/>
                      <w:caps/>
                      <w:sz w:val="28"/>
                      <w:lang w:val="tg-Cyrl-TJ"/>
                    </w:rPr>
                  </w:pPr>
                </w:p>
                <w:p w:rsidR="00E1555A" w:rsidRPr="000D5C0F" w:rsidRDefault="00E1555A" w:rsidP="00007D50">
                  <w:pPr>
                    <w:jc w:val="center"/>
                    <w:rPr>
                      <w:rFonts w:ascii="Times New Roman" w:hAnsi="Times New Roman" w:cs="Times New Roman"/>
                      <w:caps/>
                      <w:sz w:val="28"/>
                      <w:lang w:val="tg-Cyrl-TJ"/>
                    </w:rPr>
                  </w:pPr>
                </w:p>
                <w:p w:rsidR="00E1555A" w:rsidRPr="000D5C0F" w:rsidRDefault="00E1555A"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376EF4">
        <w:rPr>
          <w:i/>
          <w:sz w:val="24"/>
          <w:szCs w:val="24"/>
          <w:lang w:val="tg-Cyrl-TJ"/>
        </w:rPr>
        <w:t>аз 22.04.2022 то 26</w:t>
      </w:r>
      <w:r w:rsidR="00B05A3D">
        <w:rPr>
          <w:i/>
          <w:sz w:val="24"/>
          <w:szCs w:val="24"/>
          <w:lang w:val="tg-Cyrl-TJ"/>
        </w:rPr>
        <w:t>.04</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E11BD7">
        <w:rPr>
          <w:i/>
          <w:sz w:val="24"/>
          <w:szCs w:val="24"/>
        </w:rPr>
        <w:t xml:space="preserve">Нилуфари Искандаршо </w:t>
      </w:r>
      <w:r w:rsidRPr="000D5C0F">
        <w:rPr>
          <w:i/>
          <w:sz w:val="24"/>
          <w:szCs w:val="24"/>
        </w:rPr>
        <w:t xml:space="preserve"> ва </w:t>
      </w:r>
      <w:r w:rsidR="001A7632">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3A3431">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851"/>
        <w:gridCol w:w="3685"/>
        <w:gridCol w:w="851"/>
        <w:gridCol w:w="3856"/>
      </w:tblGrid>
      <w:tr w:rsidR="00FF6FAB" w:rsidRPr="000D5C0F" w:rsidTr="003A3431">
        <w:tc>
          <w:tcPr>
            <w:tcW w:w="851"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685"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1</w:t>
            </w:r>
          </w:p>
        </w:tc>
        <w:tc>
          <w:tcPr>
            <w:tcW w:w="3685"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B57427" w:rsidP="008548BF">
            <w:pPr>
              <w:pStyle w:val="a5"/>
              <w:tabs>
                <w:tab w:val="clear" w:pos="-720"/>
              </w:tabs>
              <w:suppressAutoHyphens w:val="0"/>
              <w:spacing w:line="240" w:lineRule="auto"/>
              <w:jc w:val="both"/>
              <w:rPr>
                <w:i/>
                <w:sz w:val="24"/>
                <w:szCs w:val="24"/>
              </w:rPr>
            </w:pPr>
            <w:r>
              <w:rPr>
                <w:i/>
                <w:sz w:val="24"/>
                <w:szCs w:val="24"/>
              </w:rPr>
              <w:t>Деҳаи Кӯл</w:t>
            </w:r>
            <w:r w:rsidR="00E11CF2">
              <w:rPr>
                <w:i/>
                <w:sz w:val="24"/>
                <w:szCs w:val="24"/>
              </w:rPr>
              <w:t xml:space="preserve"> дар қисмати шимолу</w:t>
            </w:r>
            <w:r w:rsidR="00E1555A">
              <w:rPr>
                <w:i/>
                <w:sz w:val="24"/>
                <w:szCs w:val="24"/>
              </w:rPr>
              <w:t xml:space="preserve"> шарқии ҷамоати Даҳана ва</w:t>
            </w:r>
            <w:r>
              <w:rPr>
                <w:i/>
                <w:sz w:val="24"/>
                <w:szCs w:val="24"/>
              </w:rPr>
              <w:t xml:space="preserve"> шаҳри Кӯл</w:t>
            </w:r>
            <w:r w:rsidR="00E11CF2">
              <w:rPr>
                <w:i/>
                <w:sz w:val="24"/>
                <w:szCs w:val="24"/>
              </w:rPr>
              <w:t>об ҷойгир шудааст.</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2</w:t>
            </w:r>
          </w:p>
        </w:tc>
        <w:tc>
          <w:tcPr>
            <w:tcW w:w="3685"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1</w:t>
            </w:r>
            <w:r w:rsidR="002C3365">
              <w:rPr>
                <w:i/>
                <w:sz w:val="24"/>
                <w:szCs w:val="24"/>
              </w:rPr>
              <w:t>01</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3</w:t>
            </w:r>
          </w:p>
        </w:tc>
        <w:tc>
          <w:tcPr>
            <w:tcW w:w="3685"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8</w:t>
            </w:r>
            <w:r w:rsidR="002C3365">
              <w:rPr>
                <w:i/>
                <w:sz w:val="24"/>
                <w:szCs w:val="24"/>
              </w:rPr>
              <w:t>64</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685"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4</w:t>
            </w:r>
            <w:r w:rsidR="002C3365">
              <w:rPr>
                <w:i/>
                <w:sz w:val="24"/>
                <w:szCs w:val="24"/>
              </w:rPr>
              <w:t>22</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685"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91115E">
            <w:pPr>
              <w:pStyle w:val="a5"/>
              <w:tabs>
                <w:tab w:val="clear" w:pos="-720"/>
              </w:tabs>
              <w:suppressAutoHyphens w:val="0"/>
              <w:spacing w:line="240" w:lineRule="auto"/>
              <w:jc w:val="center"/>
              <w:rPr>
                <w:i/>
                <w:sz w:val="24"/>
                <w:szCs w:val="24"/>
              </w:rPr>
            </w:pPr>
            <w:r>
              <w:rPr>
                <w:i/>
                <w:sz w:val="24"/>
                <w:szCs w:val="24"/>
              </w:rPr>
              <w:t>4</w:t>
            </w:r>
            <w:r w:rsidR="002C3365">
              <w:rPr>
                <w:i/>
                <w:sz w:val="24"/>
                <w:szCs w:val="24"/>
              </w:rPr>
              <w:t>42</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4</w:t>
            </w:r>
          </w:p>
        </w:tc>
        <w:tc>
          <w:tcPr>
            <w:tcW w:w="3685"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8</w:t>
            </w:r>
            <w:r w:rsidR="002C3365">
              <w:rPr>
                <w:i/>
                <w:sz w:val="24"/>
                <w:szCs w:val="24"/>
              </w:rPr>
              <w:t>60</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685"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71885">
              <w:rPr>
                <w:sz w:val="24"/>
                <w:szCs w:val="24"/>
                <w:lang w:val="tg-Cyrl-TJ"/>
              </w:rPr>
              <w:t>Ӯ</w:t>
            </w:r>
            <w:bookmarkStart w:id="0" w:name="_GoBack"/>
            <w:bookmarkEnd w:id="0"/>
            <w:r w:rsidR="00FF6FAB" w:rsidRPr="000D5C0F">
              <w:rPr>
                <w:sz w:val="24"/>
                <w:szCs w:val="24"/>
              </w:rPr>
              <w:t>збекҳо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2C3365" w:rsidP="008548BF">
            <w:pPr>
              <w:pStyle w:val="a5"/>
              <w:tabs>
                <w:tab w:val="clear" w:pos="-720"/>
              </w:tabs>
              <w:suppressAutoHyphens w:val="0"/>
              <w:spacing w:line="240" w:lineRule="auto"/>
              <w:jc w:val="center"/>
              <w:rPr>
                <w:i/>
                <w:sz w:val="24"/>
                <w:szCs w:val="24"/>
              </w:rPr>
            </w:pPr>
            <w:r>
              <w:rPr>
                <w:i/>
                <w:sz w:val="24"/>
                <w:szCs w:val="24"/>
              </w:rPr>
              <w:t>4</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685"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FF6FA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5</w:t>
            </w:r>
          </w:p>
        </w:tc>
        <w:tc>
          <w:tcPr>
            <w:tcW w:w="3685"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2C3365" w:rsidP="008548BF">
            <w:pPr>
              <w:pStyle w:val="a5"/>
              <w:tabs>
                <w:tab w:val="clear" w:pos="-720"/>
              </w:tabs>
              <w:suppressAutoHyphens w:val="0"/>
              <w:spacing w:line="240" w:lineRule="auto"/>
              <w:jc w:val="center"/>
              <w:rPr>
                <w:i/>
                <w:sz w:val="24"/>
                <w:szCs w:val="24"/>
              </w:rPr>
            </w:pPr>
            <w:r>
              <w:rPr>
                <w:i/>
                <w:sz w:val="24"/>
                <w:szCs w:val="24"/>
              </w:rPr>
              <w:t>32</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6</w:t>
            </w:r>
          </w:p>
        </w:tc>
        <w:tc>
          <w:tcPr>
            <w:tcW w:w="3685"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2</w:t>
            </w:r>
            <w:r w:rsidR="002C3365">
              <w:rPr>
                <w:i/>
                <w:sz w:val="24"/>
                <w:szCs w:val="24"/>
              </w:rPr>
              <w:t>2</w:t>
            </w:r>
          </w:p>
        </w:tc>
      </w:tr>
      <w:tr w:rsidR="00FF6FAB" w:rsidRPr="000D5C0F" w:rsidTr="003A3431">
        <w:tc>
          <w:tcPr>
            <w:tcW w:w="851"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7</w:t>
            </w:r>
          </w:p>
        </w:tc>
        <w:tc>
          <w:tcPr>
            <w:tcW w:w="3685"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2C3365" w:rsidP="008548BF">
            <w:pPr>
              <w:pStyle w:val="a5"/>
              <w:tabs>
                <w:tab w:val="clear" w:pos="-720"/>
              </w:tabs>
              <w:suppressAutoHyphens w:val="0"/>
              <w:spacing w:line="240" w:lineRule="auto"/>
              <w:jc w:val="center"/>
              <w:rPr>
                <w:i/>
                <w:sz w:val="24"/>
                <w:szCs w:val="24"/>
              </w:rPr>
            </w:pPr>
            <w:r>
              <w:rPr>
                <w:i/>
                <w:sz w:val="24"/>
                <w:szCs w:val="24"/>
              </w:rPr>
              <w:t>7</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3A3431">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E1555A" w:rsidP="003A3431">
      <w:pPr>
        <w:pStyle w:val="a5"/>
        <w:tabs>
          <w:tab w:val="clear" w:pos="-720"/>
        </w:tabs>
        <w:suppressAutoHyphens w:val="0"/>
        <w:spacing w:line="240" w:lineRule="auto"/>
        <w:ind w:firstLine="708"/>
        <w:jc w:val="both"/>
        <w:rPr>
          <w:i/>
          <w:iCs/>
          <w:sz w:val="24"/>
          <w:szCs w:val="24"/>
          <w:lang w:val="tg-Cyrl-TJ"/>
        </w:rPr>
      </w:pPr>
      <w:r>
        <w:rPr>
          <w:i/>
          <w:iCs/>
          <w:sz w:val="24"/>
          <w:szCs w:val="24"/>
          <w:lang w:val="tg-Cyrl-TJ"/>
        </w:rPr>
        <w:t>Деҳаи Кӯл бо деҳаи Мирапоқ ва заминҳои кишоварзӣ</w:t>
      </w:r>
      <w:r w:rsidR="00AB6FBB">
        <w:rPr>
          <w:i/>
          <w:iCs/>
          <w:sz w:val="24"/>
          <w:szCs w:val="24"/>
          <w:lang w:val="tg-Cyrl-TJ"/>
        </w:rPr>
        <w:t xml:space="preserve"> 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490864"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3A3431">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E230E2" w:rsidP="003A3431">
      <w:pPr>
        <w:pStyle w:val="a5"/>
        <w:tabs>
          <w:tab w:val="clear" w:pos="-720"/>
        </w:tabs>
        <w:suppressAutoHyphens w:val="0"/>
        <w:spacing w:line="240" w:lineRule="auto"/>
        <w:ind w:firstLine="708"/>
        <w:jc w:val="both"/>
        <w:rPr>
          <w:i/>
          <w:sz w:val="24"/>
          <w:szCs w:val="24"/>
          <w:lang w:val="tg-Cyrl-TJ"/>
        </w:rPr>
      </w:pPr>
      <w:r>
        <w:rPr>
          <w:i/>
          <w:sz w:val="24"/>
          <w:szCs w:val="24"/>
          <w:lang w:val="tg-Cyrl-TJ"/>
        </w:rPr>
        <w:t>Деҳаи Кӯл</w:t>
      </w:r>
      <w:r w:rsidR="00590F40">
        <w:rPr>
          <w:i/>
          <w:sz w:val="24"/>
          <w:szCs w:val="24"/>
          <w:lang w:val="tg-Cyrl-TJ"/>
        </w:rPr>
        <w:t xml:space="preserve"> </w:t>
      </w:r>
      <w:r w:rsidR="0091115E">
        <w:rPr>
          <w:i/>
          <w:sz w:val="24"/>
          <w:szCs w:val="24"/>
          <w:lang w:val="tg-Cyrl-TJ"/>
        </w:rPr>
        <w:t xml:space="preserve"> дар ҳайати дигар деҳаҳои ҷамоати Даҳана соли 1930</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w:t>
      </w:r>
      <w:r>
        <w:rPr>
          <w:i/>
          <w:sz w:val="24"/>
          <w:szCs w:val="24"/>
          <w:lang w:val="tg-Cyrl-TJ"/>
        </w:rPr>
        <w:t>т. Аҳолии муқимии деҳаи Кӯл</w:t>
      </w:r>
      <w:r w:rsidR="00E11BD7">
        <w:rPr>
          <w:i/>
          <w:sz w:val="24"/>
          <w:szCs w:val="24"/>
          <w:lang w:val="tg-Cyrl-TJ"/>
        </w:rPr>
        <w:t xml:space="preserve"> </w:t>
      </w:r>
      <w:r w:rsidR="0091115E">
        <w:rPr>
          <w:i/>
          <w:sz w:val="24"/>
          <w:szCs w:val="24"/>
          <w:lang w:val="tg-Cyrl-TJ"/>
        </w:rPr>
        <w:t xml:space="preserve"> асосан ба кишоварзӣ, </w:t>
      </w:r>
      <w:r w:rsidR="00FF6FAB" w:rsidRPr="00AB6FBB">
        <w:rPr>
          <w:i/>
          <w:sz w:val="24"/>
          <w:szCs w:val="24"/>
          <w:lang w:val="tg-Cyrl-TJ"/>
        </w:rPr>
        <w:t>зироаткорию, боғдорӣ ва чорвопарварӣ машғул ҳастанд. Дар давоми</w:t>
      </w:r>
      <w:r w:rsidR="0091115E">
        <w:rPr>
          <w:i/>
          <w:sz w:val="24"/>
          <w:szCs w:val="24"/>
          <w:lang w:val="tg-Cyrl-TJ"/>
        </w:rPr>
        <w:t xml:space="preserve"> 92</w:t>
      </w:r>
      <w:r w:rsidR="00E1555A">
        <w:rPr>
          <w:i/>
          <w:sz w:val="24"/>
          <w:szCs w:val="24"/>
          <w:lang w:val="tg-Cyrl-TJ"/>
        </w:rPr>
        <w:t xml:space="preserve"> соли мавҷудияти ҷомеаи деҳаи Кӯл</w:t>
      </w:r>
      <w:r w:rsidR="00FF6FAB" w:rsidRPr="00AB6FBB">
        <w:rPr>
          <w:i/>
          <w:sz w:val="24"/>
          <w:szCs w:val="24"/>
          <w:lang w:val="tg-Cyrl-TJ"/>
        </w:rPr>
        <w:t xml:space="preserve"> 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E11CF2">
        <w:rPr>
          <w:i/>
          <w:sz w:val="24"/>
          <w:szCs w:val="24"/>
          <w:lang w:val="tg-Cyrl-TJ"/>
        </w:rPr>
        <w:t>30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3969"/>
        <w:gridCol w:w="1417"/>
      </w:tblGrid>
      <w:tr w:rsidR="00DA0CD8" w:rsidRPr="000D5C0F" w:rsidTr="003A3431">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11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9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1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3A3431">
        <w:trPr>
          <w:trHeight w:val="256"/>
        </w:trPr>
        <w:tc>
          <w:tcPr>
            <w:tcW w:w="675" w:type="dxa"/>
            <w:vAlign w:val="center"/>
          </w:tcPr>
          <w:p w:rsidR="00FF6FAB" w:rsidRPr="00AB6FBB" w:rsidRDefault="0072643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11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969" w:type="dxa"/>
            <w:vAlign w:val="center"/>
          </w:tcPr>
          <w:p w:rsidR="00FF6FAB" w:rsidRPr="00AB6FBB" w:rsidRDefault="00E230E2"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Пурра корношоям аст, оби </w:t>
            </w:r>
            <w:r>
              <w:rPr>
                <w:rFonts w:ascii="Times New Roman" w:hAnsi="Times New Roman" w:cs="Times New Roman"/>
                <w:i/>
                <w:iCs/>
                <w:sz w:val="24"/>
                <w:szCs w:val="24"/>
              </w:rPr>
              <w:lastRenderedPageBreak/>
              <w:t>ошомиданӣ ба аҳолии деҳаи Кӯл тамоман таъмин нест.</w:t>
            </w:r>
          </w:p>
        </w:tc>
        <w:tc>
          <w:tcPr>
            <w:tcW w:w="1417" w:type="dxa"/>
            <w:vAlign w:val="center"/>
          </w:tcPr>
          <w:p w:rsidR="00FF6FAB" w:rsidRPr="00AB6FBB" w:rsidRDefault="00E16F1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1975</w:t>
            </w:r>
          </w:p>
        </w:tc>
      </w:tr>
      <w:tr w:rsidR="00FF6FAB" w:rsidRPr="000D5C0F" w:rsidTr="003A3431">
        <w:trPr>
          <w:trHeight w:val="249"/>
        </w:trPr>
        <w:tc>
          <w:tcPr>
            <w:tcW w:w="675" w:type="dxa"/>
            <w:vAlign w:val="center"/>
          </w:tcPr>
          <w:p w:rsidR="00FF6FAB" w:rsidRPr="00AB6FBB" w:rsidRDefault="00B5002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119"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969"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r w:rsidR="005F043F">
              <w:rPr>
                <w:rFonts w:ascii="Times New Roman" w:hAnsi="Times New Roman" w:cs="Times New Roman"/>
                <w:i/>
                <w:iCs/>
                <w:sz w:val="24"/>
                <w:szCs w:val="24"/>
              </w:rPr>
              <w:t>.</w:t>
            </w:r>
          </w:p>
        </w:tc>
        <w:tc>
          <w:tcPr>
            <w:tcW w:w="1417"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DF4839" w:rsidRPr="000D5C0F" w:rsidTr="003A3431">
        <w:trPr>
          <w:trHeight w:val="249"/>
        </w:trPr>
        <w:tc>
          <w:tcPr>
            <w:tcW w:w="675" w:type="dxa"/>
            <w:vAlign w:val="center"/>
          </w:tcPr>
          <w:p w:rsidR="00DF4839" w:rsidRPr="00AB6FBB" w:rsidRDefault="00B5002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119" w:type="dxa"/>
            <w:vAlign w:val="center"/>
          </w:tcPr>
          <w:p w:rsidR="00DF4839" w:rsidRPr="00AB6FBB" w:rsidRDefault="00DF483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3969" w:type="dxa"/>
            <w:vAlign w:val="center"/>
          </w:tcPr>
          <w:p w:rsidR="00DF4839" w:rsidRPr="00AB6FBB" w:rsidRDefault="00DF4839"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w:t>
            </w:r>
            <w:r w:rsidR="005F043F">
              <w:rPr>
                <w:rFonts w:ascii="Times New Roman" w:hAnsi="Times New Roman" w:cs="Times New Roman"/>
                <w:i/>
                <w:iCs/>
                <w:sz w:val="24"/>
                <w:szCs w:val="24"/>
              </w:rPr>
              <w:t>и д</w:t>
            </w:r>
            <w:r w:rsidR="00E16F19">
              <w:rPr>
                <w:rFonts w:ascii="Times New Roman" w:hAnsi="Times New Roman" w:cs="Times New Roman"/>
                <w:i/>
                <w:iCs/>
                <w:sz w:val="24"/>
                <w:szCs w:val="24"/>
              </w:rPr>
              <w:t xml:space="preserve">охилии деҳа асосан замини ё </w:t>
            </w:r>
            <w:r w:rsidR="005F043F">
              <w:rPr>
                <w:rFonts w:ascii="Times New Roman" w:hAnsi="Times New Roman" w:cs="Times New Roman"/>
                <w:i/>
                <w:iCs/>
                <w:sz w:val="24"/>
                <w:szCs w:val="24"/>
              </w:rPr>
              <w:t xml:space="preserve">сангрез </w:t>
            </w:r>
            <w:r>
              <w:rPr>
                <w:rFonts w:ascii="Times New Roman" w:hAnsi="Times New Roman" w:cs="Times New Roman"/>
                <w:i/>
                <w:iCs/>
                <w:sz w:val="24"/>
                <w:szCs w:val="24"/>
              </w:rPr>
              <w:t>ҳастанд.</w:t>
            </w:r>
          </w:p>
        </w:tc>
        <w:tc>
          <w:tcPr>
            <w:tcW w:w="1417" w:type="dxa"/>
            <w:vAlign w:val="center"/>
          </w:tcPr>
          <w:p w:rsidR="00DF4839" w:rsidRPr="00AB6FBB" w:rsidRDefault="00E16F1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1930</w:t>
            </w:r>
          </w:p>
        </w:tc>
      </w:tr>
      <w:tr w:rsidR="00FF6FAB" w:rsidRPr="000D5C0F" w:rsidTr="003A3431">
        <w:trPr>
          <w:trHeight w:val="115"/>
        </w:trPr>
        <w:tc>
          <w:tcPr>
            <w:tcW w:w="675" w:type="dxa"/>
            <w:vAlign w:val="center"/>
          </w:tcPr>
          <w:p w:rsidR="00FF6FAB" w:rsidRPr="00AB6FBB" w:rsidRDefault="00B5002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11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Купрук</w:t>
            </w:r>
            <w:r w:rsidR="00E11CF2">
              <w:rPr>
                <w:rFonts w:ascii="Times New Roman" w:hAnsi="Times New Roman" w:cs="Times New Roman"/>
                <w:i/>
                <w:iCs/>
                <w:sz w:val="24"/>
                <w:szCs w:val="24"/>
              </w:rPr>
              <w:t>ҳо 2 адад</w:t>
            </w:r>
          </w:p>
        </w:tc>
        <w:tc>
          <w:tcPr>
            <w:tcW w:w="3969"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Коршоям </w:t>
            </w:r>
            <w:r w:rsidR="00E11CF2">
              <w:rPr>
                <w:rFonts w:ascii="Times New Roman" w:hAnsi="Times New Roman" w:cs="Times New Roman"/>
                <w:i/>
                <w:iCs/>
                <w:sz w:val="24"/>
                <w:szCs w:val="24"/>
              </w:rPr>
              <w:t>ҳастанд</w:t>
            </w:r>
            <w:r w:rsidR="00726435">
              <w:rPr>
                <w:rFonts w:ascii="Times New Roman" w:hAnsi="Times New Roman" w:cs="Times New Roman"/>
                <w:i/>
                <w:iCs/>
                <w:sz w:val="24"/>
                <w:szCs w:val="24"/>
              </w:rPr>
              <w:t xml:space="preserve"> ба таъмир ниёз доранд.</w:t>
            </w:r>
          </w:p>
        </w:tc>
        <w:tc>
          <w:tcPr>
            <w:tcW w:w="1417" w:type="dxa"/>
            <w:vAlign w:val="center"/>
          </w:tcPr>
          <w:p w:rsidR="00E11CF2" w:rsidRPr="00AB6FBB" w:rsidRDefault="00B5002C" w:rsidP="00E11CF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1962</w:t>
            </w:r>
            <w:r w:rsidR="00E11CF2">
              <w:rPr>
                <w:rFonts w:ascii="Times New Roman" w:hAnsi="Times New Roman" w:cs="Times New Roman"/>
                <w:i/>
                <w:iCs/>
                <w:sz w:val="24"/>
                <w:szCs w:val="24"/>
              </w:rPr>
              <w:t xml:space="preserve"> </w:t>
            </w:r>
            <w:r>
              <w:rPr>
                <w:rFonts w:ascii="Times New Roman" w:hAnsi="Times New Roman" w:cs="Times New Roman"/>
                <w:i/>
                <w:iCs/>
                <w:sz w:val="24"/>
                <w:szCs w:val="24"/>
              </w:rPr>
              <w:t>1967</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3A3431">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2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727"/>
        <w:gridCol w:w="5846"/>
      </w:tblGrid>
      <w:tr w:rsidR="00FF6FAB" w:rsidRPr="000D5C0F" w:rsidTr="003A3431">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72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5E1799" w:rsidRPr="00B05A3D" w:rsidTr="003A3431">
        <w:trPr>
          <w:trHeight w:val="567"/>
        </w:trPr>
        <w:tc>
          <w:tcPr>
            <w:tcW w:w="675"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727" w:type="dxa"/>
            <w:vAlign w:val="center"/>
          </w:tcPr>
          <w:p w:rsidR="005E1799" w:rsidRPr="00AB6FBB" w:rsidRDefault="005E1799" w:rsidP="005E1799">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5055FC" w:rsidRDefault="005055FC" w:rsidP="005E1799">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Д</w:t>
            </w:r>
            <w:r w:rsidR="005E1799" w:rsidRPr="00B90480">
              <w:rPr>
                <w:rFonts w:ascii="Times New Roman" w:eastAsia="Times New Roman" w:hAnsi="Times New Roman" w:cs="Times New Roman"/>
                <w:bCs/>
                <w:i/>
                <w:sz w:val="24"/>
                <w:szCs w:val="24"/>
              </w:rPr>
              <w:t>еҳа</w:t>
            </w:r>
            <w:r>
              <w:rPr>
                <w:rFonts w:ascii="Times New Roman" w:eastAsia="Times New Roman" w:hAnsi="Times New Roman" w:cs="Times New Roman"/>
                <w:bCs/>
                <w:i/>
                <w:sz w:val="24"/>
                <w:szCs w:val="24"/>
              </w:rPr>
              <w:t>и Кӯл то таҷдиди хоҷагии ҷамоавии ба номи С. Амиршоев</w:t>
            </w:r>
            <w:r w:rsidR="005E1799" w:rsidRPr="00B90480">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ба системаи я</w:t>
            </w:r>
            <w:r w:rsidR="003C2E90">
              <w:rPr>
                <w:rFonts w:ascii="Times New Roman" w:eastAsia="Times New Roman" w:hAnsi="Times New Roman" w:cs="Times New Roman"/>
                <w:bCs/>
                <w:i/>
                <w:sz w:val="24"/>
                <w:szCs w:val="24"/>
              </w:rPr>
              <w:t>гонаи таъмини оби нӯшокии хоҷагии номгиршуда</w:t>
            </w:r>
            <w:r>
              <w:rPr>
                <w:rFonts w:ascii="Times New Roman" w:eastAsia="Times New Roman" w:hAnsi="Times New Roman" w:cs="Times New Roman"/>
                <w:bCs/>
                <w:i/>
                <w:sz w:val="24"/>
                <w:szCs w:val="24"/>
              </w:rPr>
              <w:t xml:space="preserve"> пайват буд ва аҳоли бо оби нӯшокӣ </w:t>
            </w:r>
            <w:r w:rsidR="003C2E90">
              <w:rPr>
                <w:rFonts w:ascii="Times New Roman" w:eastAsia="Times New Roman" w:hAnsi="Times New Roman" w:cs="Times New Roman"/>
                <w:bCs/>
                <w:i/>
                <w:sz w:val="24"/>
                <w:szCs w:val="24"/>
              </w:rPr>
              <w:t xml:space="preserve">тавассути ин система </w:t>
            </w:r>
            <w:r>
              <w:rPr>
                <w:rFonts w:ascii="Times New Roman" w:eastAsia="Times New Roman" w:hAnsi="Times New Roman" w:cs="Times New Roman"/>
                <w:bCs/>
                <w:i/>
                <w:sz w:val="24"/>
                <w:szCs w:val="24"/>
              </w:rPr>
              <w:t>таъмин карда мешуд. Мутаасифона бо таҷдиди хоҷагӣ ва мустақилият пайдо кардани деҳаҳои сатҳи ҷамоати Даҳана ин системаи обтаъминкунӣ аз кор монда таъмини оби нӯшокӣ ба деҳаи Кӯл қатъ гардид. Давоми 12 сол мешавад аҳолии деҳаи Кӯл аз оби дарёчаи Ёхсу истеъмол мекунанд.</w:t>
            </w:r>
            <w:r w:rsidR="003F26DE">
              <w:rPr>
                <w:rFonts w:ascii="Times New Roman" w:eastAsia="Times New Roman" w:hAnsi="Times New Roman" w:cs="Times New Roman"/>
                <w:bCs/>
                <w:i/>
                <w:sz w:val="24"/>
                <w:szCs w:val="24"/>
              </w:rPr>
              <w:t xml:space="preserve"> Оби дарёчаи Ёхсу дар мавсими обёри зироатҳо таъмин</w:t>
            </w:r>
            <w:r w:rsidR="003C2E90">
              <w:rPr>
                <w:rFonts w:ascii="Times New Roman" w:eastAsia="Times New Roman" w:hAnsi="Times New Roman" w:cs="Times New Roman"/>
                <w:bCs/>
                <w:i/>
                <w:sz w:val="24"/>
                <w:szCs w:val="24"/>
              </w:rPr>
              <w:t xml:space="preserve"> карда мешавад,</w:t>
            </w:r>
            <w:r w:rsidR="003F26DE">
              <w:rPr>
                <w:rFonts w:ascii="Times New Roman" w:eastAsia="Times New Roman" w:hAnsi="Times New Roman" w:cs="Times New Roman"/>
                <w:bCs/>
                <w:i/>
                <w:sz w:val="24"/>
                <w:szCs w:val="24"/>
              </w:rPr>
              <w:t xml:space="preserve"> аз моҳи ноябр то моҳҳои март-апррел ин дарёча об надорад ва аҳолии деҳаи Кӯл обро бо мушкили аз дигар деҳаҳои атроф дастрас менамоянд.</w:t>
            </w:r>
            <w:r w:rsidR="00541A57">
              <w:rPr>
                <w:rFonts w:ascii="Times New Roman" w:eastAsia="Times New Roman" w:hAnsi="Times New Roman" w:cs="Times New Roman"/>
                <w:bCs/>
                <w:i/>
                <w:sz w:val="24"/>
                <w:szCs w:val="24"/>
              </w:rPr>
              <w:t xml:space="preserve"> Дар фасли баҳору тобистон оби дарёчаи Ёхсу бисёр ифлос аст ва истеъмол кардани он ғайриимкон аст. Сокинони деҳаи Кӯл обро дар зарфҳо нигоҳ дошта соф карда истеъмол мекунанд.</w:t>
            </w:r>
            <w:r w:rsidR="003C2E90">
              <w:rPr>
                <w:rFonts w:ascii="Times New Roman" w:eastAsia="Times New Roman" w:hAnsi="Times New Roman" w:cs="Times New Roman"/>
                <w:bCs/>
                <w:i/>
                <w:sz w:val="24"/>
                <w:szCs w:val="24"/>
              </w:rPr>
              <w:t xml:space="preserve"> </w:t>
            </w:r>
          </w:p>
          <w:p w:rsidR="005E1799" w:rsidRPr="00B90480" w:rsidRDefault="003C2E90" w:rsidP="005E1799">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Сокинони д</w:t>
            </w:r>
            <w:r w:rsidR="005E1799" w:rsidRPr="00B90480">
              <w:rPr>
                <w:rFonts w:ascii="Times New Roman" w:eastAsia="Times New Roman" w:hAnsi="Times New Roman" w:cs="Times New Roman"/>
                <w:bCs/>
                <w:i/>
                <w:sz w:val="24"/>
                <w:szCs w:val="24"/>
              </w:rPr>
              <w:t>еҳа</w:t>
            </w:r>
            <w:r w:rsidR="00541A57">
              <w:rPr>
                <w:rFonts w:ascii="Times New Roman" w:eastAsia="Times New Roman" w:hAnsi="Times New Roman" w:cs="Times New Roman"/>
                <w:bCs/>
                <w:i/>
                <w:sz w:val="24"/>
                <w:szCs w:val="24"/>
              </w:rPr>
              <w:t xml:space="preserve">и Кӯл ба сохтмони хати оби нӯшокӣ </w:t>
            </w:r>
            <w:r w:rsidR="005E1799" w:rsidRPr="00B90480">
              <w:rPr>
                <w:rFonts w:ascii="Times New Roman" w:eastAsia="Times New Roman" w:hAnsi="Times New Roman" w:cs="Times New Roman"/>
                <w:bCs/>
                <w:i/>
                <w:sz w:val="24"/>
                <w:szCs w:val="24"/>
              </w:rPr>
              <w:t>эҳтиёҷ дорад.</w:t>
            </w:r>
          </w:p>
        </w:tc>
      </w:tr>
      <w:tr w:rsidR="005E1799" w:rsidRPr="003C2E90" w:rsidTr="003A3431">
        <w:trPr>
          <w:trHeight w:val="567"/>
        </w:trPr>
        <w:tc>
          <w:tcPr>
            <w:tcW w:w="675" w:type="dxa"/>
            <w:vAlign w:val="center"/>
          </w:tcPr>
          <w:p w:rsidR="005E1799" w:rsidRPr="00AB6FBB" w:rsidRDefault="00EF5D6D"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727" w:type="dxa"/>
            <w:vAlign w:val="center"/>
          </w:tcPr>
          <w:p w:rsidR="005E1799" w:rsidRPr="00AB6FBB" w:rsidRDefault="005E1799" w:rsidP="005E1799">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5E1799" w:rsidRPr="00545F6E" w:rsidRDefault="00B517FA" w:rsidP="00545F6E">
            <w:pPr>
              <w:autoSpaceDE w:val="0"/>
              <w:autoSpaceDN w:val="0"/>
              <w:adjustRightInd w:val="0"/>
              <w:spacing w:after="120" w:line="264" w:lineRule="auto"/>
              <w:rPr>
                <w:rFonts w:ascii="Palatino Linotype" w:eastAsia="Times New Roman" w:hAnsi="Palatino Linotype"/>
                <w:bCs/>
                <w:i/>
                <w:sz w:val="24"/>
                <w:szCs w:val="24"/>
              </w:rPr>
            </w:pPr>
            <w:r>
              <w:rPr>
                <w:rFonts w:ascii="Times New Roman" w:hAnsi="Times New Roman" w:cs="Times New Roman"/>
                <w:i/>
                <w:iCs/>
                <w:sz w:val="24"/>
                <w:szCs w:val="24"/>
                <w:lang w:val="tg-Cyrl-TJ"/>
              </w:rPr>
              <w:t>Ҳама</w:t>
            </w:r>
            <w:r w:rsidR="00545F6E">
              <w:rPr>
                <w:rFonts w:ascii="Times New Roman" w:hAnsi="Times New Roman" w:cs="Times New Roman"/>
                <w:i/>
                <w:iCs/>
                <w:sz w:val="24"/>
                <w:szCs w:val="24"/>
                <w:lang w:val="tg-Cyrl-TJ"/>
              </w:rPr>
              <w:t xml:space="preserve"> хонаводаҳои деҳаи Кӯл</w:t>
            </w:r>
            <w:r>
              <w:rPr>
                <w:rFonts w:ascii="Times New Roman" w:hAnsi="Times New Roman" w:cs="Times New Roman"/>
                <w:i/>
                <w:iCs/>
                <w:sz w:val="24"/>
                <w:szCs w:val="24"/>
                <w:lang w:val="tg-Cyrl-TJ"/>
              </w:rPr>
              <w:t xml:space="preserve"> ба системаи барқтаъминкунӣ пайваст ҳастанд, қисми зиёди симчӯбҳо ва трансформатори деҳа </w:t>
            </w:r>
            <w:r w:rsidR="00545F6E">
              <w:rPr>
                <w:rFonts w:ascii="Times New Roman" w:hAnsi="Times New Roman" w:cs="Times New Roman"/>
                <w:i/>
                <w:iCs/>
                <w:sz w:val="24"/>
                <w:szCs w:val="24"/>
                <w:lang w:val="tg-Cyrl-TJ"/>
              </w:rPr>
              <w:t>таъмирталаб шудааст. Тақрибан 80%-и системаи барқтаъминкунӣ давоми солҳои зиёд истифода шуда корношоям шудаанд</w:t>
            </w:r>
            <w:r w:rsidRPr="00AB6FBB">
              <w:rPr>
                <w:rFonts w:ascii="Times New Roman" w:hAnsi="Times New Roman" w:cs="Times New Roman"/>
                <w:i/>
                <w:iCs/>
                <w:sz w:val="24"/>
                <w:szCs w:val="24"/>
                <w:lang w:val="tg-Cyrl-TJ"/>
              </w:rPr>
              <w:t>.</w:t>
            </w:r>
            <w:r w:rsidR="00545F6E">
              <w:rPr>
                <w:rFonts w:ascii="Times New Roman" w:hAnsi="Times New Roman" w:cs="Times New Roman"/>
                <w:i/>
                <w:iCs/>
                <w:sz w:val="24"/>
                <w:szCs w:val="24"/>
                <w:lang w:val="tg-Cyrl-TJ"/>
              </w:rPr>
              <w:t xml:space="preserve"> </w:t>
            </w:r>
            <w:r w:rsidRPr="00AB6FBB">
              <w:rPr>
                <w:rFonts w:ascii="Times New Roman" w:hAnsi="Times New Roman" w:cs="Times New Roman"/>
                <w:i/>
                <w:iCs/>
                <w:sz w:val="24"/>
                <w:szCs w:val="24"/>
                <w:lang w:val="tg-Cyrl-TJ"/>
              </w:rPr>
              <w:t xml:space="preserve"> </w:t>
            </w:r>
            <w:r w:rsidR="00545F6E" w:rsidRPr="0046266E">
              <w:rPr>
                <w:rFonts w:ascii="Palatino Linotype" w:eastAsia="Times New Roman" w:hAnsi="Palatino Linotype"/>
                <w:bCs/>
                <w:i/>
                <w:sz w:val="24"/>
                <w:szCs w:val="24"/>
              </w:rPr>
              <w:t xml:space="preserve"> </w:t>
            </w:r>
            <w:r w:rsidR="00545F6E" w:rsidRPr="00545F6E">
              <w:rPr>
                <w:rFonts w:ascii="Times New Roman" w:eastAsia="Times New Roman" w:hAnsi="Times New Roman" w:cs="Times New Roman"/>
                <w:bCs/>
                <w:i/>
                <w:sz w:val="24"/>
                <w:szCs w:val="24"/>
              </w:rPr>
              <w:t xml:space="preserve">Дар деҳаи Кӯл 37 адад симчӯбҳо кӯҳна шудаанд, 2200 метр ноқилҳои барқӣ ба иваз кардан </w:t>
            </w:r>
            <w:r w:rsidR="00545F6E" w:rsidRPr="00545F6E">
              <w:rPr>
                <w:rFonts w:ascii="Times New Roman" w:eastAsia="Times New Roman" w:hAnsi="Times New Roman" w:cs="Times New Roman"/>
                <w:bCs/>
                <w:i/>
                <w:sz w:val="24"/>
                <w:szCs w:val="24"/>
              </w:rPr>
              <w:lastRenderedPageBreak/>
              <w:t>эҳтиёҷ доранд. Ҳамма кӯчаҳои деҳаи Кӯл ба чароғонкунонӣ эҳтиёҷ доранд.</w:t>
            </w:r>
          </w:p>
        </w:tc>
      </w:tr>
      <w:tr w:rsidR="005E1799" w:rsidRPr="00B90480" w:rsidTr="003A3431">
        <w:trPr>
          <w:trHeight w:val="567"/>
        </w:trPr>
        <w:tc>
          <w:tcPr>
            <w:tcW w:w="675" w:type="dxa"/>
            <w:vAlign w:val="center"/>
          </w:tcPr>
          <w:p w:rsidR="005E1799" w:rsidRPr="00AB6FBB" w:rsidRDefault="00EF5D6D"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3</w:t>
            </w:r>
          </w:p>
        </w:tc>
        <w:tc>
          <w:tcPr>
            <w:tcW w:w="2727"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5846" w:type="dxa"/>
            <w:vAlign w:val="center"/>
          </w:tcPr>
          <w:p w:rsidR="005E1799" w:rsidRPr="00904DBE" w:rsidRDefault="00EF5D6D" w:rsidP="00904DBE">
            <w:pPr>
              <w:autoSpaceDE w:val="0"/>
              <w:autoSpaceDN w:val="0"/>
              <w:adjustRightInd w:val="0"/>
              <w:spacing w:after="120" w:line="264" w:lineRule="auto"/>
              <w:rPr>
                <w:rFonts w:ascii="Times New Roman" w:eastAsia="Times New Roman" w:hAnsi="Times New Roman" w:cs="Times New Roman"/>
                <w:bCs/>
                <w:i/>
                <w:sz w:val="24"/>
                <w:szCs w:val="24"/>
              </w:rPr>
            </w:pPr>
            <w:r w:rsidRPr="00904DBE">
              <w:rPr>
                <w:rFonts w:ascii="Times New Roman" w:eastAsia="Times New Roman" w:hAnsi="Times New Roman" w:cs="Times New Roman"/>
                <w:bCs/>
                <w:i/>
                <w:sz w:val="24"/>
                <w:szCs w:val="24"/>
              </w:rPr>
              <w:t>Ҳама</w:t>
            </w:r>
            <w:r w:rsidR="005D5081" w:rsidRPr="00904DBE">
              <w:rPr>
                <w:rFonts w:ascii="Times New Roman" w:eastAsia="Times New Roman" w:hAnsi="Times New Roman" w:cs="Times New Roman"/>
                <w:bCs/>
                <w:i/>
                <w:sz w:val="24"/>
                <w:szCs w:val="24"/>
              </w:rPr>
              <w:t xml:space="preserve"> роҳҳои дохилии </w:t>
            </w:r>
            <w:r w:rsidRPr="00904DBE">
              <w:rPr>
                <w:rFonts w:ascii="Times New Roman" w:eastAsia="Times New Roman" w:hAnsi="Times New Roman" w:cs="Times New Roman"/>
                <w:bCs/>
                <w:i/>
                <w:sz w:val="24"/>
                <w:szCs w:val="24"/>
              </w:rPr>
              <w:t>деҳаи Кӯл</w:t>
            </w:r>
            <w:r w:rsidR="005D5081" w:rsidRPr="00904DBE">
              <w:rPr>
                <w:rFonts w:ascii="Times New Roman" w:eastAsia="Times New Roman" w:hAnsi="Times New Roman" w:cs="Times New Roman"/>
                <w:bCs/>
                <w:i/>
                <w:sz w:val="24"/>
                <w:szCs w:val="24"/>
              </w:rPr>
              <w:t xml:space="preserve"> </w:t>
            </w:r>
            <w:r w:rsidR="00904DBE" w:rsidRPr="00904DBE">
              <w:rPr>
                <w:rFonts w:ascii="Times New Roman" w:eastAsia="Times New Roman" w:hAnsi="Times New Roman" w:cs="Times New Roman"/>
                <w:bCs/>
                <w:i/>
                <w:sz w:val="24"/>
                <w:szCs w:val="24"/>
              </w:rPr>
              <w:t xml:space="preserve">сангрез ё замини ҳастанд. Ҳолати роҳҳои дохилии деҳа </w:t>
            </w:r>
            <w:r w:rsidR="003C0232">
              <w:rPr>
                <w:rFonts w:ascii="Times New Roman" w:eastAsia="Times New Roman" w:hAnsi="Times New Roman" w:cs="Times New Roman"/>
                <w:bCs/>
                <w:i/>
                <w:sz w:val="24"/>
                <w:szCs w:val="24"/>
              </w:rPr>
              <w:t>бад мебошанд, шароити рафтуомади сокинони деҳа дар фасли замистону баҳор аз ҳисоби кулмакҳои болои роҳ ва лой мушкил мешавад. Дар фасли тобистону тирамоҳ аз ҳисоби чангу ғубори болои роҳҳо тозагӣ ва ҳолати санитарии деҳа бад мешавад. Дар ҳарду ҳолат роҳҳои дохилии деҳа ба шароити зиндагонии сокинонаш ва дигар мусофирон таъсири манфи мерасонад. Р</w:t>
            </w:r>
            <w:r w:rsidR="00904DBE" w:rsidRPr="00904DBE">
              <w:rPr>
                <w:rFonts w:ascii="Times New Roman" w:eastAsia="Times New Roman" w:hAnsi="Times New Roman" w:cs="Times New Roman"/>
                <w:bCs/>
                <w:i/>
                <w:sz w:val="24"/>
                <w:szCs w:val="24"/>
              </w:rPr>
              <w:t>оҳҳои дохили деҳа</w:t>
            </w:r>
            <w:r w:rsidR="003C0232">
              <w:rPr>
                <w:rFonts w:ascii="Times New Roman" w:eastAsia="Times New Roman" w:hAnsi="Times New Roman" w:cs="Times New Roman"/>
                <w:bCs/>
                <w:i/>
                <w:sz w:val="24"/>
                <w:szCs w:val="24"/>
              </w:rPr>
              <w:t>и Кӯл</w:t>
            </w:r>
            <w:r w:rsidR="00904DBE" w:rsidRPr="00904DBE">
              <w:rPr>
                <w:rFonts w:ascii="Times New Roman" w:eastAsia="Times New Roman" w:hAnsi="Times New Roman" w:cs="Times New Roman"/>
                <w:bCs/>
                <w:i/>
                <w:sz w:val="24"/>
                <w:szCs w:val="24"/>
              </w:rPr>
              <w:t xml:space="preserve"> ба асфатпӯш кардан эҳтиёҷ доранд.</w:t>
            </w:r>
          </w:p>
        </w:tc>
      </w:tr>
      <w:tr w:rsidR="005E1799" w:rsidRPr="000D5C0F" w:rsidTr="003A3431">
        <w:trPr>
          <w:trHeight w:val="567"/>
        </w:trPr>
        <w:tc>
          <w:tcPr>
            <w:tcW w:w="675" w:type="dxa"/>
            <w:vAlign w:val="center"/>
          </w:tcPr>
          <w:p w:rsidR="005E1799" w:rsidRPr="00AB6FBB" w:rsidRDefault="00EF5D6D"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727" w:type="dxa"/>
            <w:vAlign w:val="center"/>
          </w:tcPr>
          <w:p w:rsidR="005E1799" w:rsidRPr="00AB6FBB" w:rsidRDefault="005E1799" w:rsidP="005E1799">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Купрук</w:t>
            </w:r>
            <w:r>
              <w:rPr>
                <w:rFonts w:ascii="Times New Roman" w:hAnsi="Times New Roman" w:cs="Times New Roman"/>
                <w:i/>
                <w:iCs/>
                <w:sz w:val="24"/>
                <w:szCs w:val="24"/>
              </w:rPr>
              <w:t>ҳо 2 адад</w:t>
            </w:r>
          </w:p>
        </w:tc>
        <w:tc>
          <w:tcPr>
            <w:tcW w:w="5846" w:type="dxa"/>
            <w:vAlign w:val="center"/>
          </w:tcPr>
          <w:p w:rsidR="005E1799" w:rsidRPr="00AB6FBB" w:rsidRDefault="005E1799" w:rsidP="005E1799">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Пурра фаъолият мекунанд ба таъмир ниёз доранд.</w:t>
            </w:r>
          </w:p>
        </w:tc>
      </w:tr>
    </w:tbl>
    <w:p w:rsidR="007A49BC" w:rsidRPr="000D5C0F" w:rsidRDefault="007A49BC" w:rsidP="00FF6FAB">
      <w:pPr>
        <w:pStyle w:val="a5"/>
        <w:tabs>
          <w:tab w:val="clear" w:pos="-720"/>
        </w:tabs>
        <w:suppressAutoHyphens w:val="0"/>
        <w:spacing w:line="240" w:lineRule="auto"/>
        <w:ind w:left="720"/>
        <w:jc w:val="center"/>
        <w:rPr>
          <w:iCs/>
          <w:sz w:val="24"/>
          <w:szCs w:val="24"/>
        </w:rPr>
      </w:pPr>
    </w:p>
    <w:p w:rsidR="007A49BC" w:rsidRPr="000D5C0F" w:rsidRDefault="007A49BC" w:rsidP="00FF6FAB">
      <w:pPr>
        <w:pStyle w:val="a5"/>
        <w:tabs>
          <w:tab w:val="clear" w:pos="-720"/>
        </w:tabs>
        <w:suppressAutoHyphens w:val="0"/>
        <w:spacing w:line="240" w:lineRule="auto"/>
        <w:ind w:left="720"/>
        <w:jc w:val="center"/>
        <w:rPr>
          <w:iCs/>
          <w:sz w:val="24"/>
          <w:szCs w:val="24"/>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2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5846"/>
      </w:tblGrid>
      <w:tr w:rsidR="00FF6FAB" w:rsidRPr="000D5C0F" w:rsidTr="003A3431">
        <w:trPr>
          <w:trHeight w:val="57"/>
        </w:trPr>
        <w:tc>
          <w:tcPr>
            <w:tcW w:w="709"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693"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5E1799" w:rsidRPr="000D5C0F" w:rsidTr="003A3431">
        <w:trPr>
          <w:trHeight w:val="567"/>
        </w:trPr>
        <w:tc>
          <w:tcPr>
            <w:tcW w:w="709"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693"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EC78BA">
              <w:rPr>
                <w:rFonts w:ascii="Times New Roman" w:hAnsi="Times New Roman" w:cs="Times New Roman"/>
                <w:i/>
                <w:iCs/>
                <w:sz w:val="24"/>
                <w:szCs w:val="24"/>
              </w:rPr>
              <w:t>оби нӯшокӣ</w:t>
            </w:r>
          </w:p>
        </w:tc>
        <w:tc>
          <w:tcPr>
            <w:tcW w:w="5846" w:type="dxa"/>
            <w:vAlign w:val="center"/>
          </w:tcPr>
          <w:p w:rsidR="00EC78BA" w:rsidRDefault="00EC78BA" w:rsidP="00EC78B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сокинони деҳаи Кӯл ба оби ошомиданӣ таъмин мегардад. Сифати зисту зиндагонии аҳоли аз ҳисоби таъмин будан ба оби тоза боло меравад. Ҳолати санитарӣ-гигиении хонаводаҳо хуб мешавад, ҳолатҳои ба қайд гирифтани касалиҳои сирояткунанда кам мешавад. </w:t>
            </w:r>
          </w:p>
          <w:p w:rsidR="005E1799" w:rsidRPr="00AB6FBB" w:rsidRDefault="00F3523D"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Сатҳи хавфҳо аз </w:t>
            </w:r>
            <w:r w:rsidR="00EC78BA">
              <w:rPr>
                <w:rFonts w:ascii="Times New Roman" w:hAnsi="Times New Roman" w:cs="Times New Roman"/>
                <w:i/>
                <w:iCs/>
                <w:sz w:val="24"/>
                <w:szCs w:val="24"/>
              </w:rPr>
              <w:t>ҳисоби истифодабарии оби ифлос</w:t>
            </w:r>
            <w:r>
              <w:rPr>
                <w:rFonts w:ascii="Times New Roman" w:hAnsi="Times New Roman" w:cs="Times New Roman"/>
                <w:i/>
                <w:iCs/>
                <w:sz w:val="24"/>
                <w:szCs w:val="24"/>
              </w:rPr>
              <w:t xml:space="preserve"> паст мефарояд.</w:t>
            </w:r>
            <w:r w:rsidR="00EC78BA">
              <w:rPr>
                <w:rFonts w:ascii="Times New Roman" w:hAnsi="Times New Roman" w:cs="Times New Roman"/>
                <w:i/>
                <w:iCs/>
                <w:sz w:val="24"/>
                <w:szCs w:val="24"/>
              </w:rPr>
              <w:t xml:space="preserve"> Мушкилии чанинсолоаи сокинони деҳа аз ҳисоби дастраси надоштан ба оби тозаи нӯшокӣ ҳал мешавад.</w:t>
            </w:r>
          </w:p>
        </w:tc>
      </w:tr>
      <w:tr w:rsidR="005E1799" w:rsidRPr="000D5C0F" w:rsidTr="003A3431">
        <w:trPr>
          <w:trHeight w:val="567"/>
        </w:trPr>
        <w:tc>
          <w:tcPr>
            <w:tcW w:w="709"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693"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w:t>
            </w:r>
            <w:r w:rsidR="00EC78BA">
              <w:rPr>
                <w:rFonts w:ascii="Times New Roman" w:hAnsi="Times New Roman" w:cs="Times New Roman"/>
                <w:i/>
                <w:iCs/>
                <w:sz w:val="24"/>
                <w:szCs w:val="24"/>
              </w:rPr>
              <w:t>унгоҳи тиббӣ</w:t>
            </w:r>
          </w:p>
        </w:tc>
        <w:tc>
          <w:tcPr>
            <w:tcW w:w="5846" w:type="dxa"/>
            <w:vAlign w:val="center"/>
          </w:tcPr>
          <w:p w:rsidR="005E1799" w:rsidRPr="00AB6FBB" w:rsidRDefault="006E4B78"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Сокинони деҳа соҳиби бунгоҳи тиббии замонавӣ мешаванд. Ҳолати хизматрасонии тиббӣ дар деҳа беҳтар мешавад. Сокинони деҳа аз ёрии аввалияи тиббӣ ба таври васеъ истифода мебаранд. </w:t>
            </w:r>
            <w:r w:rsidR="00F3523D">
              <w:rPr>
                <w:rFonts w:ascii="Times New Roman" w:hAnsi="Times New Roman" w:cs="Times New Roman"/>
                <w:i/>
                <w:iCs/>
                <w:sz w:val="24"/>
                <w:szCs w:val="24"/>
              </w:rPr>
              <w:t xml:space="preserve"> </w:t>
            </w:r>
          </w:p>
        </w:tc>
      </w:tr>
      <w:tr w:rsidR="005E1799" w:rsidRPr="000D5C0F" w:rsidTr="003A3431">
        <w:trPr>
          <w:trHeight w:val="567"/>
        </w:trPr>
        <w:tc>
          <w:tcPr>
            <w:tcW w:w="709"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693"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w:t>
            </w:r>
            <w:r w:rsidR="00AF1580">
              <w:rPr>
                <w:rFonts w:ascii="Times New Roman" w:hAnsi="Times New Roman" w:cs="Times New Roman"/>
                <w:i/>
                <w:iCs/>
                <w:sz w:val="24"/>
                <w:szCs w:val="24"/>
              </w:rPr>
              <w:t xml:space="preserve"> майдончаи варзишӣ</w:t>
            </w:r>
          </w:p>
        </w:tc>
        <w:tc>
          <w:tcPr>
            <w:tcW w:w="5846" w:type="dxa"/>
            <w:vAlign w:val="center"/>
          </w:tcPr>
          <w:p w:rsidR="005E1799" w:rsidRPr="00AB6FBB" w:rsidRDefault="00920C3D"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соҳиби майдончаи варзишии замонавӣ мешаванд. Ҷавонон ба варзиши бадан машғул шуда аз корҳои бефоида даст мекашонд. Солимии аъзоёни ҷомеа таъмин мегардад.</w:t>
            </w:r>
          </w:p>
        </w:tc>
      </w:tr>
      <w:tr w:rsidR="005E1799" w:rsidRPr="000D5C0F" w:rsidTr="003A3431">
        <w:trPr>
          <w:trHeight w:val="567"/>
        </w:trPr>
        <w:tc>
          <w:tcPr>
            <w:tcW w:w="709" w:type="dxa"/>
            <w:vAlign w:val="center"/>
          </w:tcPr>
          <w:p w:rsidR="005E1799" w:rsidRDefault="007A0E20"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693" w:type="dxa"/>
            <w:vAlign w:val="center"/>
          </w:tcPr>
          <w:p w:rsidR="005E1799" w:rsidRPr="00AB6FBB" w:rsidRDefault="00920C3D"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846" w:type="dxa"/>
            <w:vAlign w:val="center"/>
          </w:tcPr>
          <w:p w:rsidR="005E1799" w:rsidRPr="00C63E6A" w:rsidRDefault="00D82D63" w:rsidP="00C63E6A">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w:t>
            </w:r>
            <w:r w:rsidR="002004AF">
              <w:rPr>
                <w:rFonts w:ascii="Times New Roman" w:eastAsia="Times New Roman" w:hAnsi="Times New Roman" w:cs="Times New Roman"/>
                <w:bCs/>
                <w:i/>
                <w:sz w:val="24"/>
                <w:szCs w:val="24"/>
              </w:rPr>
              <w:t xml:space="preserve">окинони деҳаи Кӯл аз </w:t>
            </w:r>
            <w:r>
              <w:rPr>
                <w:rFonts w:ascii="Times New Roman" w:eastAsia="Times New Roman" w:hAnsi="Times New Roman" w:cs="Times New Roman"/>
                <w:bCs/>
                <w:i/>
                <w:sz w:val="24"/>
                <w:szCs w:val="24"/>
              </w:rPr>
              <w:t>хизматрасонии</w:t>
            </w:r>
            <w:r w:rsidR="002004AF">
              <w:rPr>
                <w:rFonts w:ascii="Times New Roman" w:eastAsia="Times New Roman" w:hAnsi="Times New Roman" w:cs="Times New Roman"/>
                <w:bCs/>
                <w:i/>
                <w:sz w:val="24"/>
                <w:szCs w:val="24"/>
              </w:rPr>
              <w:t xml:space="preserve"> босифати</w:t>
            </w:r>
            <w:r>
              <w:rPr>
                <w:rFonts w:ascii="Times New Roman" w:eastAsia="Times New Roman" w:hAnsi="Times New Roman" w:cs="Times New Roman"/>
                <w:bCs/>
                <w:i/>
                <w:sz w:val="24"/>
                <w:szCs w:val="24"/>
              </w:rPr>
              <w:t xml:space="preserve"> роҳҳо</w:t>
            </w:r>
            <w:r w:rsidR="002004AF">
              <w:rPr>
                <w:rFonts w:ascii="Times New Roman" w:eastAsia="Times New Roman" w:hAnsi="Times New Roman" w:cs="Times New Roman"/>
                <w:bCs/>
                <w:i/>
                <w:sz w:val="24"/>
                <w:szCs w:val="24"/>
              </w:rPr>
              <w:t xml:space="preserve"> бархурдор мешаванд</w:t>
            </w:r>
            <w:r>
              <w:rPr>
                <w:rFonts w:ascii="Times New Roman" w:eastAsia="Times New Roman" w:hAnsi="Times New Roman" w:cs="Times New Roman"/>
                <w:bCs/>
                <w:i/>
                <w:sz w:val="24"/>
                <w:szCs w:val="24"/>
              </w:rPr>
              <w:t xml:space="preserve">. </w:t>
            </w:r>
            <w:r w:rsidR="00D50771">
              <w:rPr>
                <w:rFonts w:ascii="Times New Roman" w:eastAsia="Times New Roman" w:hAnsi="Times New Roman" w:cs="Times New Roman"/>
                <w:bCs/>
                <w:i/>
                <w:sz w:val="24"/>
                <w:szCs w:val="24"/>
              </w:rPr>
              <w:t>Шароити рафтуомади сокинон ва воситаҳои нақлиёт боло меравад. Ҳолати санитарӣ-гигиенӣ дар деҳа ху</w:t>
            </w:r>
            <w:r w:rsidR="002004AF">
              <w:rPr>
                <w:rFonts w:ascii="Times New Roman" w:eastAsia="Times New Roman" w:hAnsi="Times New Roman" w:cs="Times New Roman"/>
                <w:bCs/>
                <w:i/>
                <w:sz w:val="24"/>
                <w:szCs w:val="24"/>
              </w:rPr>
              <w:t xml:space="preserve">б мешавад. </w:t>
            </w:r>
          </w:p>
        </w:tc>
      </w:tr>
      <w:tr w:rsidR="005E1799" w:rsidRPr="000D5C0F" w:rsidTr="003A3431">
        <w:trPr>
          <w:trHeight w:val="567"/>
        </w:trPr>
        <w:tc>
          <w:tcPr>
            <w:tcW w:w="709" w:type="dxa"/>
            <w:vAlign w:val="center"/>
          </w:tcPr>
          <w:p w:rsidR="005E1799" w:rsidRPr="00AB6FBB" w:rsidRDefault="007A0E20"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693"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5E1799" w:rsidRPr="00AB6FBB" w:rsidRDefault="002E1C18"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хонаводаҳои </w:t>
            </w:r>
            <w:r w:rsidR="00C63E6A">
              <w:rPr>
                <w:rFonts w:ascii="Times New Roman" w:hAnsi="Times New Roman" w:cs="Times New Roman"/>
                <w:i/>
                <w:iCs/>
                <w:sz w:val="24"/>
                <w:szCs w:val="24"/>
              </w:rPr>
              <w:t>деҳа</w:t>
            </w:r>
            <w:r>
              <w:rPr>
                <w:rFonts w:ascii="Times New Roman" w:hAnsi="Times New Roman" w:cs="Times New Roman"/>
                <w:i/>
                <w:iCs/>
                <w:sz w:val="24"/>
                <w:szCs w:val="24"/>
              </w:rPr>
              <w:t xml:space="preserve">и </w:t>
            </w:r>
            <w:proofErr w:type="gramStart"/>
            <w:r>
              <w:rPr>
                <w:rFonts w:ascii="Times New Roman" w:hAnsi="Times New Roman" w:cs="Times New Roman"/>
                <w:i/>
                <w:iCs/>
                <w:sz w:val="24"/>
                <w:szCs w:val="24"/>
              </w:rPr>
              <w:t>Кӯл</w:t>
            </w:r>
            <w:r w:rsidR="00C63E6A">
              <w:rPr>
                <w:rFonts w:ascii="Times New Roman" w:hAnsi="Times New Roman" w:cs="Times New Roman"/>
                <w:i/>
                <w:iCs/>
                <w:sz w:val="24"/>
                <w:szCs w:val="24"/>
              </w:rPr>
              <w:t xml:space="preserve">, </w:t>
            </w:r>
            <w:r w:rsidR="005E1799" w:rsidRPr="00AB6FBB">
              <w:rPr>
                <w:rFonts w:ascii="Times New Roman" w:hAnsi="Times New Roman" w:cs="Times New Roman"/>
                <w:i/>
                <w:iCs/>
                <w:sz w:val="24"/>
                <w:szCs w:val="24"/>
              </w:rPr>
              <w:t xml:space="preserve"> </w:t>
            </w:r>
            <w:r w:rsidR="00C63E6A">
              <w:rPr>
                <w:rFonts w:ascii="Times New Roman" w:hAnsi="Times New Roman" w:cs="Times New Roman"/>
                <w:i/>
                <w:iCs/>
                <w:sz w:val="24"/>
                <w:szCs w:val="24"/>
              </w:rPr>
              <w:t>истифодаи</w:t>
            </w:r>
            <w:proofErr w:type="gramEnd"/>
            <w:r w:rsidR="00C63E6A">
              <w:rPr>
                <w:rFonts w:ascii="Times New Roman" w:hAnsi="Times New Roman" w:cs="Times New Roman"/>
                <w:i/>
                <w:iCs/>
                <w:sz w:val="24"/>
                <w:szCs w:val="24"/>
              </w:rPr>
              <w:t xml:space="preserve"> васеъи асбобҳои барқ</w:t>
            </w:r>
            <w:r w:rsidR="004E5A4C">
              <w:rPr>
                <w:rFonts w:ascii="Times New Roman" w:hAnsi="Times New Roman" w:cs="Times New Roman"/>
                <w:i/>
                <w:iCs/>
                <w:sz w:val="24"/>
                <w:szCs w:val="24"/>
              </w:rPr>
              <w:t>ӣ</w:t>
            </w:r>
            <w:r>
              <w:rPr>
                <w:rFonts w:ascii="Times New Roman" w:hAnsi="Times New Roman" w:cs="Times New Roman"/>
                <w:i/>
                <w:iCs/>
                <w:sz w:val="24"/>
                <w:szCs w:val="24"/>
              </w:rPr>
              <w:t xml:space="preserve"> дар манзили зисти </w:t>
            </w:r>
            <w:r w:rsidR="00C63E6A">
              <w:rPr>
                <w:rFonts w:ascii="Times New Roman" w:hAnsi="Times New Roman" w:cs="Times New Roman"/>
                <w:i/>
                <w:iCs/>
                <w:sz w:val="24"/>
                <w:szCs w:val="24"/>
              </w:rPr>
              <w:t xml:space="preserve"> хонаводаҳо, беҳтар шудани </w:t>
            </w:r>
            <w:r w:rsidR="004E5A4C">
              <w:rPr>
                <w:rFonts w:ascii="Times New Roman" w:hAnsi="Times New Roman" w:cs="Times New Roman"/>
                <w:i/>
                <w:iCs/>
                <w:sz w:val="24"/>
                <w:szCs w:val="24"/>
              </w:rPr>
              <w:t xml:space="preserve"> шароити </w:t>
            </w:r>
            <w:r w:rsidR="00C63E6A">
              <w:rPr>
                <w:rFonts w:ascii="Times New Roman" w:hAnsi="Times New Roman" w:cs="Times New Roman"/>
                <w:i/>
                <w:iCs/>
                <w:sz w:val="24"/>
                <w:szCs w:val="24"/>
              </w:rPr>
              <w:t>донишомӯзии хонандагон</w:t>
            </w:r>
            <w:r w:rsidR="004E5A4C">
              <w:rPr>
                <w:rFonts w:ascii="Times New Roman" w:hAnsi="Times New Roman" w:cs="Times New Roman"/>
                <w:i/>
                <w:iCs/>
                <w:sz w:val="24"/>
                <w:szCs w:val="24"/>
              </w:rPr>
              <w:t xml:space="preserve"> </w:t>
            </w:r>
            <w:r w:rsidR="00590341">
              <w:rPr>
                <w:rFonts w:ascii="Times New Roman" w:hAnsi="Times New Roman" w:cs="Times New Roman"/>
                <w:i/>
                <w:iCs/>
                <w:sz w:val="24"/>
                <w:szCs w:val="24"/>
              </w:rPr>
              <w:t>ва дигар сокинони деҳа аз ҳисоби истифодаи</w:t>
            </w:r>
            <w:r w:rsidR="004E5A4C">
              <w:rPr>
                <w:rFonts w:ascii="Times New Roman" w:hAnsi="Times New Roman" w:cs="Times New Roman"/>
                <w:i/>
                <w:iCs/>
                <w:sz w:val="24"/>
                <w:szCs w:val="24"/>
              </w:rPr>
              <w:t xml:space="preserve"> васеъи</w:t>
            </w:r>
            <w:r w:rsidR="00590341">
              <w:rPr>
                <w:rFonts w:ascii="Times New Roman" w:hAnsi="Times New Roman" w:cs="Times New Roman"/>
                <w:i/>
                <w:iCs/>
                <w:sz w:val="24"/>
                <w:szCs w:val="24"/>
              </w:rPr>
              <w:t xml:space="preserve"> шабакаҳои интернет</w:t>
            </w:r>
            <w:r w:rsidR="004E5A4C">
              <w:rPr>
                <w:rFonts w:ascii="Times New Roman" w:hAnsi="Times New Roman" w:cs="Times New Roman"/>
                <w:i/>
                <w:iCs/>
                <w:sz w:val="24"/>
                <w:szCs w:val="24"/>
              </w:rPr>
              <w:t>ӣ</w:t>
            </w:r>
            <w:r w:rsidR="00590341">
              <w:rPr>
                <w:rFonts w:ascii="Times New Roman" w:hAnsi="Times New Roman" w:cs="Times New Roman"/>
                <w:i/>
                <w:iCs/>
                <w:sz w:val="24"/>
                <w:szCs w:val="24"/>
              </w:rPr>
              <w:t xml:space="preserve"> ва</w:t>
            </w:r>
            <w:r w:rsidR="004E5A4C">
              <w:rPr>
                <w:rFonts w:ascii="Times New Roman" w:hAnsi="Times New Roman" w:cs="Times New Roman"/>
                <w:i/>
                <w:iCs/>
                <w:sz w:val="24"/>
                <w:szCs w:val="24"/>
              </w:rPr>
              <w:t xml:space="preserve"> воситаҳои ахбори умум.</w:t>
            </w:r>
            <w:r w:rsidR="00590341">
              <w:rPr>
                <w:rFonts w:ascii="Times New Roman" w:hAnsi="Times New Roman" w:cs="Times New Roman"/>
                <w:i/>
                <w:iCs/>
                <w:sz w:val="24"/>
                <w:szCs w:val="24"/>
              </w:rPr>
              <w:t xml:space="preserve"> </w:t>
            </w:r>
          </w:p>
        </w:tc>
      </w:tr>
      <w:tr w:rsidR="00FB230B" w:rsidRPr="000D5C0F" w:rsidTr="003A3431">
        <w:trPr>
          <w:trHeight w:val="567"/>
        </w:trPr>
        <w:tc>
          <w:tcPr>
            <w:tcW w:w="709" w:type="dxa"/>
            <w:vAlign w:val="center"/>
          </w:tcPr>
          <w:p w:rsidR="00FB230B" w:rsidRPr="00AB6FBB" w:rsidRDefault="007A0E20" w:rsidP="00FB230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6</w:t>
            </w:r>
          </w:p>
        </w:tc>
        <w:tc>
          <w:tcPr>
            <w:tcW w:w="2693" w:type="dxa"/>
            <w:vAlign w:val="center"/>
          </w:tcPr>
          <w:p w:rsidR="00FB230B" w:rsidRPr="00AB6FBB" w:rsidRDefault="00FB230B" w:rsidP="00FB230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FB230B" w:rsidRPr="00AB6FBB" w:rsidRDefault="00FB230B" w:rsidP="00FB230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3A3431">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80756F" w:rsidRPr="000D5C0F" w:rsidRDefault="0080756F" w:rsidP="0080756F">
      <w:pPr>
        <w:pStyle w:val="a5"/>
        <w:tabs>
          <w:tab w:val="clear" w:pos="-720"/>
        </w:tabs>
        <w:suppressAutoHyphens w:val="0"/>
        <w:spacing w:line="240" w:lineRule="auto"/>
        <w:ind w:left="360"/>
        <w:jc w:val="both"/>
        <w:rPr>
          <w:sz w:val="24"/>
          <w:szCs w:val="24"/>
          <w:lang w:val="tg-Cyrl-TJ"/>
        </w:rPr>
      </w:pP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230"/>
        <w:gridCol w:w="1621"/>
        <w:gridCol w:w="3642"/>
      </w:tblGrid>
      <w:tr w:rsidR="00FF6FAB" w:rsidRPr="000D5C0F" w:rsidTr="003A3431">
        <w:trPr>
          <w:cantSplit/>
        </w:trPr>
        <w:tc>
          <w:tcPr>
            <w:tcW w:w="385"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755"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81"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79"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3A3431">
        <w:trPr>
          <w:cantSplit/>
        </w:trPr>
        <w:tc>
          <w:tcPr>
            <w:tcW w:w="385"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755"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81"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79"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3A3431">
        <w:trPr>
          <w:cantSplit/>
        </w:trPr>
        <w:tc>
          <w:tcPr>
            <w:tcW w:w="38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755"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81"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79"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3A3431">
        <w:trPr>
          <w:cantSplit/>
        </w:trPr>
        <w:tc>
          <w:tcPr>
            <w:tcW w:w="38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755"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81"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79"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3A3431">
        <w:trPr>
          <w:cantSplit/>
        </w:trPr>
        <w:tc>
          <w:tcPr>
            <w:tcW w:w="38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755"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81"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79"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3A3431">
        <w:trPr>
          <w:cantSplit/>
        </w:trPr>
        <w:tc>
          <w:tcPr>
            <w:tcW w:w="38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755"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81" w:type="pct"/>
          </w:tcPr>
          <w:p w:rsidR="00FF6FAB" w:rsidRPr="00AB6FBB" w:rsidRDefault="00FF6FAB" w:rsidP="00C63A86">
            <w:pPr>
              <w:pStyle w:val="a5"/>
              <w:spacing w:line="240" w:lineRule="auto"/>
              <w:jc w:val="center"/>
              <w:rPr>
                <w:i/>
                <w:iCs/>
                <w:sz w:val="24"/>
                <w:szCs w:val="24"/>
              </w:rPr>
            </w:pPr>
          </w:p>
        </w:tc>
        <w:tc>
          <w:tcPr>
            <w:tcW w:w="1979"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3A3431">
        <w:trPr>
          <w:cantSplit/>
        </w:trPr>
        <w:tc>
          <w:tcPr>
            <w:tcW w:w="385"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755"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81"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79"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1E1CD1" w:rsidRDefault="001E1CD1" w:rsidP="00FF6FAB">
      <w:pPr>
        <w:pStyle w:val="a5"/>
        <w:spacing w:line="240" w:lineRule="auto"/>
        <w:rPr>
          <w:i/>
          <w:sz w:val="24"/>
          <w:szCs w:val="24"/>
        </w:rPr>
      </w:pPr>
      <w:r w:rsidRPr="001E1CD1">
        <w:rPr>
          <w:i/>
          <w:sz w:val="24"/>
          <w:szCs w:val="24"/>
        </w:rPr>
        <w:t>Эзоҳ: Дар ду соли охир фавти модару-кӯдак дар деҳа</w:t>
      </w:r>
      <w:r w:rsidR="00BC762F">
        <w:rPr>
          <w:i/>
          <w:sz w:val="24"/>
          <w:szCs w:val="24"/>
        </w:rPr>
        <w:t>и Кӯл</w:t>
      </w:r>
      <w:r w:rsidRPr="001E1CD1">
        <w:rPr>
          <w:i/>
          <w:sz w:val="24"/>
          <w:szCs w:val="24"/>
        </w:rPr>
        <w:t xml:space="preserve"> 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3A3431">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297"/>
        <w:gridCol w:w="850"/>
        <w:gridCol w:w="1134"/>
        <w:gridCol w:w="2523"/>
        <w:gridCol w:w="1701"/>
      </w:tblGrid>
      <w:tr w:rsidR="00FF6FAB" w:rsidRPr="000D5C0F" w:rsidTr="001B6866">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29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52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70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1B6866">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EC0C56" w:rsidP="008548BF">
            <w:pPr>
              <w:pStyle w:val="a5"/>
              <w:tabs>
                <w:tab w:val="clear" w:pos="-720"/>
              </w:tabs>
              <w:suppressAutoHyphens w:val="0"/>
              <w:spacing w:line="240" w:lineRule="auto"/>
              <w:jc w:val="center"/>
              <w:rPr>
                <w:i/>
                <w:sz w:val="24"/>
                <w:szCs w:val="24"/>
              </w:rPr>
            </w:pPr>
            <w:r>
              <w:rPr>
                <w:i/>
                <w:sz w:val="24"/>
                <w:szCs w:val="24"/>
              </w:rPr>
              <w:t>7</w:t>
            </w:r>
          </w:p>
        </w:tc>
        <w:tc>
          <w:tcPr>
            <w:tcW w:w="2523"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701"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1B6866">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61F07" w:rsidP="008548BF">
            <w:pPr>
              <w:pStyle w:val="a5"/>
              <w:tabs>
                <w:tab w:val="clear" w:pos="-720"/>
              </w:tabs>
              <w:suppressAutoHyphens w:val="0"/>
              <w:spacing w:line="240" w:lineRule="auto"/>
              <w:jc w:val="center"/>
              <w:rPr>
                <w:i/>
                <w:sz w:val="24"/>
                <w:szCs w:val="24"/>
              </w:rPr>
            </w:pPr>
            <w:r>
              <w:rPr>
                <w:i/>
                <w:sz w:val="24"/>
                <w:szCs w:val="24"/>
              </w:rPr>
              <w:t>2</w:t>
            </w:r>
          </w:p>
        </w:tc>
        <w:tc>
          <w:tcPr>
            <w:tcW w:w="2523"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701"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1B6866">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297"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561F07" w:rsidP="008548BF">
            <w:pPr>
              <w:pStyle w:val="a5"/>
              <w:tabs>
                <w:tab w:val="clear" w:pos="-720"/>
              </w:tabs>
              <w:suppressAutoHyphens w:val="0"/>
              <w:spacing w:line="240" w:lineRule="auto"/>
              <w:jc w:val="center"/>
              <w:rPr>
                <w:i/>
                <w:sz w:val="24"/>
                <w:szCs w:val="24"/>
              </w:rPr>
            </w:pPr>
            <w:r>
              <w:rPr>
                <w:i/>
                <w:sz w:val="24"/>
                <w:szCs w:val="24"/>
                <w:lang w:val="tg-Cyrl-TJ"/>
              </w:rPr>
              <w:t>2</w:t>
            </w:r>
            <w:r w:rsidR="00EC0C56">
              <w:rPr>
                <w:i/>
                <w:sz w:val="24"/>
                <w:szCs w:val="24"/>
                <w:lang w:val="tg-Cyrl-TJ"/>
              </w:rPr>
              <w:t>2</w:t>
            </w:r>
          </w:p>
        </w:tc>
        <w:tc>
          <w:tcPr>
            <w:tcW w:w="2523"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701"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1B6866" w:rsidRDefault="00FF6FAB" w:rsidP="001B6866">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01690E" w:rsidRDefault="0001690E" w:rsidP="001B6866">
      <w:pPr>
        <w:pStyle w:val="a5"/>
        <w:spacing w:line="240" w:lineRule="auto"/>
        <w:jc w:val="center"/>
        <w:rPr>
          <w:sz w:val="24"/>
          <w:szCs w:val="24"/>
        </w:rPr>
      </w:pPr>
    </w:p>
    <w:p w:rsidR="00FF6FAB" w:rsidRPr="000D5C0F" w:rsidRDefault="00FF6FAB" w:rsidP="001B6866">
      <w:pPr>
        <w:pStyle w:val="a5"/>
        <w:spacing w:line="240" w:lineRule="auto"/>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Ind w:w="108" w:type="dxa"/>
        <w:tblLook w:val="04A0" w:firstRow="1" w:lastRow="0" w:firstColumn="1" w:lastColumn="0" w:noHBand="0" w:noVBand="1"/>
      </w:tblPr>
      <w:tblGrid>
        <w:gridCol w:w="556"/>
        <w:gridCol w:w="2531"/>
        <w:gridCol w:w="1786"/>
        <w:gridCol w:w="2073"/>
        <w:gridCol w:w="2126"/>
      </w:tblGrid>
      <w:tr w:rsidR="00523AD4" w:rsidRPr="000D5C0F" w:rsidTr="0001690E">
        <w:tc>
          <w:tcPr>
            <w:tcW w:w="556" w:type="dxa"/>
            <w:shd w:val="clear" w:color="auto" w:fill="C9C9C9" w:themeFill="accent3" w:themeFillTint="99"/>
          </w:tcPr>
          <w:p w:rsidR="00FF6FAB" w:rsidRPr="00AB6FBB" w:rsidRDefault="00FF6FAB" w:rsidP="008548BF">
            <w:pPr>
              <w:pStyle w:val="a5"/>
              <w:spacing w:line="240" w:lineRule="auto"/>
              <w:jc w:val="both"/>
              <w:rPr>
                <w:sz w:val="24"/>
                <w:szCs w:val="24"/>
              </w:rPr>
            </w:pPr>
            <w:r w:rsidRPr="00AB6FBB">
              <w:rPr>
                <w:sz w:val="24"/>
                <w:szCs w:val="24"/>
              </w:rPr>
              <w:t>№ б/т</w:t>
            </w:r>
          </w:p>
        </w:tc>
        <w:tc>
          <w:tcPr>
            <w:tcW w:w="253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786"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73"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2126"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01690E">
        <w:tc>
          <w:tcPr>
            <w:tcW w:w="556"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531"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786" w:type="dxa"/>
          </w:tcPr>
          <w:p w:rsidR="00FF6FAB" w:rsidRPr="00AB6FBB" w:rsidRDefault="00211BEB" w:rsidP="008548BF">
            <w:pPr>
              <w:pStyle w:val="a5"/>
              <w:spacing w:line="240" w:lineRule="auto"/>
              <w:jc w:val="center"/>
              <w:rPr>
                <w:i/>
                <w:iCs/>
                <w:sz w:val="24"/>
                <w:szCs w:val="24"/>
              </w:rPr>
            </w:pPr>
            <w:r>
              <w:rPr>
                <w:i/>
                <w:iCs/>
                <w:sz w:val="24"/>
                <w:szCs w:val="24"/>
              </w:rPr>
              <w:t>16</w:t>
            </w:r>
          </w:p>
        </w:tc>
        <w:tc>
          <w:tcPr>
            <w:tcW w:w="2073" w:type="dxa"/>
          </w:tcPr>
          <w:p w:rsidR="00FF6FAB" w:rsidRPr="00AB6FBB" w:rsidRDefault="000055CD" w:rsidP="008548BF">
            <w:pPr>
              <w:pStyle w:val="a5"/>
              <w:spacing w:line="240" w:lineRule="auto"/>
              <w:jc w:val="center"/>
              <w:rPr>
                <w:i/>
                <w:iCs/>
                <w:sz w:val="24"/>
                <w:szCs w:val="24"/>
              </w:rPr>
            </w:pPr>
            <w:r>
              <w:rPr>
                <w:i/>
                <w:iCs/>
                <w:sz w:val="24"/>
                <w:szCs w:val="24"/>
              </w:rPr>
              <w:t>7</w:t>
            </w:r>
            <w:r w:rsidR="000C2319">
              <w:rPr>
                <w:i/>
                <w:iCs/>
                <w:sz w:val="24"/>
                <w:szCs w:val="24"/>
              </w:rPr>
              <w:t>5</w:t>
            </w:r>
            <w:r w:rsidR="002B1046">
              <w:rPr>
                <w:i/>
                <w:iCs/>
                <w:sz w:val="24"/>
                <w:szCs w:val="24"/>
              </w:rPr>
              <w:t>0</w:t>
            </w:r>
          </w:p>
        </w:tc>
        <w:tc>
          <w:tcPr>
            <w:tcW w:w="2126" w:type="dxa"/>
          </w:tcPr>
          <w:p w:rsidR="00FF6FAB" w:rsidRPr="00AB6FBB" w:rsidRDefault="000055CD" w:rsidP="008548BF">
            <w:pPr>
              <w:pStyle w:val="a5"/>
              <w:spacing w:line="240" w:lineRule="auto"/>
              <w:jc w:val="center"/>
              <w:rPr>
                <w:i/>
                <w:iCs/>
                <w:sz w:val="24"/>
                <w:szCs w:val="24"/>
              </w:rPr>
            </w:pPr>
            <w:r>
              <w:rPr>
                <w:i/>
                <w:iCs/>
                <w:sz w:val="24"/>
                <w:szCs w:val="24"/>
              </w:rPr>
              <w:t>90</w:t>
            </w:r>
            <w:r w:rsidR="00FF6FAB" w:rsidRPr="00AB6FBB">
              <w:rPr>
                <w:i/>
                <w:iCs/>
                <w:sz w:val="24"/>
                <w:szCs w:val="24"/>
              </w:rPr>
              <w:t>00</w:t>
            </w:r>
          </w:p>
        </w:tc>
      </w:tr>
      <w:tr w:rsidR="00FF6FAB" w:rsidRPr="000D5C0F" w:rsidTr="0001690E">
        <w:tc>
          <w:tcPr>
            <w:tcW w:w="556"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531"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786" w:type="dxa"/>
          </w:tcPr>
          <w:p w:rsidR="00FF6FAB" w:rsidRPr="00AB6FBB" w:rsidRDefault="00211BEB" w:rsidP="008548BF">
            <w:pPr>
              <w:pStyle w:val="a5"/>
              <w:spacing w:line="240" w:lineRule="auto"/>
              <w:jc w:val="center"/>
              <w:rPr>
                <w:i/>
                <w:iCs/>
                <w:sz w:val="24"/>
                <w:szCs w:val="24"/>
              </w:rPr>
            </w:pPr>
            <w:r>
              <w:rPr>
                <w:i/>
                <w:iCs/>
                <w:sz w:val="24"/>
                <w:szCs w:val="24"/>
              </w:rPr>
              <w:t>266</w:t>
            </w:r>
          </w:p>
        </w:tc>
        <w:tc>
          <w:tcPr>
            <w:tcW w:w="2073" w:type="dxa"/>
          </w:tcPr>
          <w:p w:rsidR="00FF6FAB" w:rsidRPr="00AB6FBB" w:rsidRDefault="000055CD" w:rsidP="008548BF">
            <w:pPr>
              <w:pStyle w:val="a5"/>
              <w:spacing w:line="240" w:lineRule="auto"/>
              <w:jc w:val="center"/>
              <w:rPr>
                <w:i/>
                <w:iCs/>
                <w:sz w:val="24"/>
                <w:szCs w:val="24"/>
              </w:rPr>
            </w:pPr>
            <w:r>
              <w:rPr>
                <w:i/>
                <w:iCs/>
                <w:sz w:val="24"/>
                <w:szCs w:val="24"/>
              </w:rPr>
              <w:t>60</w:t>
            </w:r>
            <w:r w:rsidR="002B1046">
              <w:rPr>
                <w:i/>
                <w:iCs/>
                <w:sz w:val="24"/>
                <w:szCs w:val="24"/>
              </w:rPr>
              <w:t>0</w:t>
            </w:r>
          </w:p>
        </w:tc>
        <w:tc>
          <w:tcPr>
            <w:tcW w:w="2126" w:type="dxa"/>
          </w:tcPr>
          <w:p w:rsidR="00FF6FAB" w:rsidRPr="00AB6FBB" w:rsidRDefault="000055CD" w:rsidP="008548BF">
            <w:pPr>
              <w:pStyle w:val="a5"/>
              <w:spacing w:line="240" w:lineRule="auto"/>
              <w:jc w:val="center"/>
              <w:rPr>
                <w:i/>
                <w:iCs/>
                <w:sz w:val="24"/>
                <w:szCs w:val="24"/>
              </w:rPr>
            </w:pPr>
            <w:r>
              <w:rPr>
                <w:i/>
                <w:iCs/>
                <w:sz w:val="24"/>
                <w:szCs w:val="24"/>
              </w:rPr>
              <w:t>72</w:t>
            </w:r>
            <w:r w:rsidR="0073477A">
              <w:rPr>
                <w:i/>
                <w:iCs/>
                <w:sz w:val="24"/>
                <w:szCs w:val="24"/>
              </w:rPr>
              <w:t>0</w:t>
            </w:r>
            <w:r w:rsidR="00FF6FAB" w:rsidRPr="00AB6FBB">
              <w:rPr>
                <w:i/>
                <w:iCs/>
                <w:sz w:val="24"/>
                <w:szCs w:val="24"/>
              </w:rPr>
              <w:t>0</w:t>
            </w:r>
          </w:p>
        </w:tc>
      </w:tr>
      <w:tr w:rsidR="00FF6FAB" w:rsidRPr="000D5C0F" w:rsidTr="0001690E">
        <w:tc>
          <w:tcPr>
            <w:tcW w:w="556"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531"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786" w:type="dxa"/>
          </w:tcPr>
          <w:p w:rsidR="00FF6FAB" w:rsidRPr="00915AFF" w:rsidRDefault="00211BEB" w:rsidP="008548BF">
            <w:pPr>
              <w:pStyle w:val="a5"/>
              <w:spacing w:line="240" w:lineRule="auto"/>
              <w:jc w:val="center"/>
              <w:rPr>
                <w:i/>
                <w:iCs/>
                <w:sz w:val="24"/>
                <w:szCs w:val="24"/>
              </w:rPr>
            </w:pPr>
            <w:r>
              <w:rPr>
                <w:i/>
                <w:iCs/>
                <w:sz w:val="24"/>
                <w:szCs w:val="24"/>
              </w:rPr>
              <w:t>11</w:t>
            </w:r>
          </w:p>
        </w:tc>
        <w:tc>
          <w:tcPr>
            <w:tcW w:w="2073" w:type="dxa"/>
          </w:tcPr>
          <w:p w:rsidR="00FF6FAB" w:rsidRPr="00915AFF" w:rsidRDefault="000055CD" w:rsidP="008548BF">
            <w:pPr>
              <w:pStyle w:val="a5"/>
              <w:spacing w:line="240" w:lineRule="auto"/>
              <w:jc w:val="center"/>
              <w:rPr>
                <w:i/>
                <w:iCs/>
                <w:sz w:val="24"/>
                <w:szCs w:val="24"/>
              </w:rPr>
            </w:pPr>
            <w:r>
              <w:rPr>
                <w:i/>
                <w:iCs/>
                <w:sz w:val="24"/>
                <w:szCs w:val="24"/>
              </w:rPr>
              <w:t>20</w:t>
            </w:r>
            <w:r w:rsidR="002B1046" w:rsidRPr="00915AFF">
              <w:rPr>
                <w:i/>
                <w:iCs/>
                <w:sz w:val="24"/>
                <w:szCs w:val="24"/>
              </w:rPr>
              <w:t>00</w:t>
            </w:r>
          </w:p>
        </w:tc>
        <w:tc>
          <w:tcPr>
            <w:tcW w:w="2126" w:type="dxa"/>
          </w:tcPr>
          <w:p w:rsidR="00FF6FAB" w:rsidRPr="00AB6FBB" w:rsidRDefault="000055CD" w:rsidP="008548BF">
            <w:pPr>
              <w:pStyle w:val="a5"/>
              <w:spacing w:line="240" w:lineRule="auto"/>
              <w:jc w:val="center"/>
              <w:rPr>
                <w:i/>
                <w:iCs/>
                <w:sz w:val="24"/>
                <w:szCs w:val="24"/>
              </w:rPr>
            </w:pPr>
            <w:r>
              <w:rPr>
                <w:i/>
                <w:iCs/>
                <w:sz w:val="24"/>
                <w:szCs w:val="24"/>
              </w:rPr>
              <w:t>240</w:t>
            </w:r>
            <w:r w:rsidR="00FF6FAB" w:rsidRPr="00AB6FBB">
              <w:rPr>
                <w:i/>
                <w:iCs/>
                <w:sz w:val="24"/>
                <w:szCs w:val="24"/>
              </w:rPr>
              <w:t>00</w:t>
            </w:r>
          </w:p>
        </w:tc>
      </w:tr>
      <w:tr w:rsidR="00FF6FAB" w:rsidRPr="000D5C0F" w:rsidTr="0001690E">
        <w:tc>
          <w:tcPr>
            <w:tcW w:w="556"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531"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786" w:type="dxa"/>
          </w:tcPr>
          <w:p w:rsidR="00FF6FAB" w:rsidRPr="00915AFF" w:rsidRDefault="00211BEB" w:rsidP="008548BF">
            <w:pPr>
              <w:pStyle w:val="a5"/>
              <w:spacing w:line="240" w:lineRule="auto"/>
              <w:jc w:val="center"/>
              <w:rPr>
                <w:i/>
                <w:iCs/>
                <w:sz w:val="24"/>
                <w:szCs w:val="24"/>
              </w:rPr>
            </w:pPr>
            <w:r>
              <w:rPr>
                <w:i/>
                <w:iCs/>
                <w:sz w:val="24"/>
                <w:szCs w:val="24"/>
              </w:rPr>
              <w:t>32</w:t>
            </w:r>
          </w:p>
        </w:tc>
        <w:tc>
          <w:tcPr>
            <w:tcW w:w="2073" w:type="dxa"/>
          </w:tcPr>
          <w:p w:rsidR="00FF6FAB" w:rsidRPr="00915AFF" w:rsidRDefault="000C2319" w:rsidP="008548BF">
            <w:pPr>
              <w:pStyle w:val="a5"/>
              <w:spacing w:line="240" w:lineRule="auto"/>
              <w:jc w:val="center"/>
              <w:rPr>
                <w:i/>
                <w:iCs/>
                <w:sz w:val="24"/>
                <w:szCs w:val="24"/>
              </w:rPr>
            </w:pPr>
            <w:r w:rsidRPr="00915AFF">
              <w:rPr>
                <w:i/>
                <w:iCs/>
                <w:sz w:val="24"/>
                <w:szCs w:val="24"/>
              </w:rPr>
              <w:t>22</w:t>
            </w:r>
            <w:r w:rsidR="002B1046" w:rsidRPr="00915AFF">
              <w:rPr>
                <w:i/>
                <w:iCs/>
                <w:sz w:val="24"/>
                <w:szCs w:val="24"/>
              </w:rPr>
              <w:t>00</w:t>
            </w:r>
          </w:p>
        </w:tc>
        <w:tc>
          <w:tcPr>
            <w:tcW w:w="2126" w:type="dxa"/>
          </w:tcPr>
          <w:p w:rsidR="00FF6FAB" w:rsidRPr="00AB6FBB" w:rsidRDefault="000C2319" w:rsidP="008548BF">
            <w:pPr>
              <w:pStyle w:val="a5"/>
              <w:spacing w:line="240" w:lineRule="auto"/>
              <w:jc w:val="center"/>
              <w:rPr>
                <w:i/>
                <w:iCs/>
                <w:sz w:val="24"/>
                <w:szCs w:val="24"/>
              </w:rPr>
            </w:pPr>
            <w:r>
              <w:rPr>
                <w:i/>
                <w:iCs/>
                <w:sz w:val="24"/>
                <w:szCs w:val="24"/>
              </w:rPr>
              <w:t>264</w:t>
            </w:r>
            <w:r w:rsidR="00FF6FAB" w:rsidRPr="00AB6FBB">
              <w:rPr>
                <w:i/>
                <w:iCs/>
                <w:sz w:val="24"/>
                <w:szCs w:val="24"/>
              </w:rPr>
              <w:t>00</w:t>
            </w:r>
          </w:p>
        </w:tc>
      </w:tr>
      <w:tr w:rsidR="00FF6FAB" w:rsidRPr="000D5C0F" w:rsidTr="0001690E">
        <w:tc>
          <w:tcPr>
            <w:tcW w:w="556" w:type="dxa"/>
          </w:tcPr>
          <w:p w:rsidR="00FF6FAB" w:rsidRPr="00AB6FBB" w:rsidRDefault="002B1046" w:rsidP="008548BF">
            <w:pPr>
              <w:pStyle w:val="a5"/>
              <w:spacing w:line="240" w:lineRule="auto"/>
              <w:jc w:val="center"/>
              <w:rPr>
                <w:i/>
                <w:iCs/>
                <w:sz w:val="24"/>
                <w:szCs w:val="24"/>
              </w:rPr>
            </w:pPr>
            <w:r>
              <w:rPr>
                <w:i/>
                <w:iCs/>
                <w:sz w:val="24"/>
                <w:szCs w:val="24"/>
              </w:rPr>
              <w:t>5</w:t>
            </w:r>
          </w:p>
        </w:tc>
        <w:tc>
          <w:tcPr>
            <w:tcW w:w="2531"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786" w:type="dxa"/>
          </w:tcPr>
          <w:p w:rsidR="00FF6FAB" w:rsidRPr="00915AFF" w:rsidRDefault="00211BEB" w:rsidP="008548BF">
            <w:pPr>
              <w:pStyle w:val="a5"/>
              <w:spacing w:line="240" w:lineRule="auto"/>
              <w:jc w:val="center"/>
              <w:rPr>
                <w:i/>
                <w:iCs/>
                <w:sz w:val="24"/>
                <w:szCs w:val="24"/>
              </w:rPr>
            </w:pPr>
            <w:r>
              <w:rPr>
                <w:i/>
                <w:iCs/>
                <w:sz w:val="24"/>
                <w:szCs w:val="24"/>
              </w:rPr>
              <w:t>37</w:t>
            </w:r>
          </w:p>
        </w:tc>
        <w:tc>
          <w:tcPr>
            <w:tcW w:w="2073" w:type="dxa"/>
          </w:tcPr>
          <w:p w:rsidR="00FF6FAB" w:rsidRPr="00915AFF" w:rsidRDefault="000055CD" w:rsidP="008548BF">
            <w:pPr>
              <w:pStyle w:val="a5"/>
              <w:spacing w:line="240" w:lineRule="auto"/>
              <w:jc w:val="center"/>
              <w:rPr>
                <w:i/>
                <w:iCs/>
                <w:sz w:val="24"/>
                <w:szCs w:val="24"/>
              </w:rPr>
            </w:pPr>
            <w:r>
              <w:rPr>
                <w:i/>
                <w:iCs/>
                <w:sz w:val="24"/>
                <w:szCs w:val="24"/>
              </w:rPr>
              <w:t>20</w:t>
            </w:r>
            <w:r w:rsidR="002B1046" w:rsidRPr="00915AFF">
              <w:rPr>
                <w:i/>
                <w:iCs/>
                <w:sz w:val="24"/>
                <w:szCs w:val="24"/>
              </w:rPr>
              <w:t>00</w:t>
            </w:r>
          </w:p>
        </w:tc>
        <w:tc>
          <w:tcPr>
            <w:tcW w:w="2126" w:type="dxa"/>
          </w:tcPr>
          <w:p w:rsidR="00FF6FAB" w:rsidRPr="00AB6FBB" w:rsidRDefault="000055CD" w:rsidP="008548BF">
            <w:pPr>
              <w:pStyle w:val="a5"/>
              <w:spacing w:line="240" w:lineRule="auto"/>
              <w:jc w:val="center"/>
              <w:rPr>
                <w:i/>
                <w:iCs/>
                <w:sz w:val="24"/>
                <w:szCs w:val="24"/>
              </w:rPr>
            </w:pPr>
            <w:r>
              <w:rPr>
                <w:i/>
                <w:iCs/>
                <w:sz w:val="24"/>
                <w:szCs w:val="24"/>
              </w:rPr>
              <w:t>240</w:t>
            </w:r>
            <w:r w:rsidR="00672C12" w:rsidRPr="00AB6FBB">
              <w:rPr>
                <w:i/>
                <w:iCs/>
                <w:sz w:val="24"/>
                <w:szCs w:val="24"/>
              </w:rPr>
              <w:t>00</w:t>
            </w:r>
          </w:p>
        </w:tc>
      </w:tr>
      <w:tr w:rsidR="008548BF" w:rsidRPr="000D5C0F" w:rsidTr="0001690E">
        <w:tc>
          <w:tcPr>
            <w:tcW w:w="556" w:type="dxa"/>
          </w:tcPr>
          <w:p w:rsidR="008548BF" w:rsidRPr="00AB6FBB" w:rsidRDefault="008548BF" w:rsidP="008548BF">
            <w:pPr>
              <w:pStyle w:val="a5"/>
              <w:spacing w:line="240" w:lineRule="auto"/>
              <w:jc w:val="center"/>
              <w:rPr>
                <w:i/>
                <w:iCs/>
                <w:sz w:val="24"/>
                <w:szCs w:val="24"/>
              </w:rPr>
            </w:pPr>
          </w:p>
        </w:tc>
        <w:tc>
          <w:tcPr>
            <w:tcW w:w="2531"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786" w:type="dxa"/>
          </w:tcPr>
          <w:p w:rsidR="008548BF" w:rsidRPr="00915AFF" w:rsidRDefault="00211BEB" w:rsidP="008548BF">
            <w:pPr>
              <w:pStyle w:val="a5"/>
              <w:spacing w:line="240" w:lineRule="auto"/>
              <w:jc w:val="center"/>
              <w:rPr>
                <w:i/>
                <w:iCs/>
                <w:sz w:val="24"/>
                <w:szCs w:val="24"/>
              </w:rPr>
            </w:pPr>
            <w:r>
              <w:rPr>
                <w:i/>
                <w:iCs/>
                <w:sz w:val="24"/>
                <w:szCs w:val="24"/>
              </w:rPr>
              <w:t>362</w:t>
            </w:r>
          </w:p>
        </w:tc>
        <w:tc>
          <w:tcPr>
            <w:tcW w:w="2073"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2126"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FF6FAB" w:rsidRPr="000D5C0F" w:rsidRDefault="00FF6FAB" w:rsidP="0001690E">
      <w:pPr>
        <w:pStyle w:val="a5"/>
        <w:spacing w:line="240" w:lineRule="auto"/>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10655" cy="36290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693F" w:rsidRPr="000D5C0F" w:rsidRDefault="0045693F" w:rsidP="00FF6FAB">
      <w:pPr>
        <w:pStyle w:val="a5"/>
        <w:spacing w:line="240" w:lineRule="auto"/>
        <w:jc w:val="both"/>
        <w:rPr>
          <w:sz w:val="24"/>
          <w:szCs w:val="24"/>
        </w:rPr>
      </w:pPr>
    </w:p>
    <w:p w:rsidR="00FE208D" w:rsidRDefault="00FE208D" w:rsidP="00FE208D">
      <w:pPr>
        <w:pStyle w:val="a5"/>
        <w:tabs>
          <w:tab w:val="clear" w:pos="-720"/>
        </w:tabs>
        <w:suppressAutoHyphens w:val="0"/>
        <w:spacing w:line="240" w:lineRule="auto"/>
        <w:ind w:left="502"/>
        <w:jc w:val="both"/>
        <w:rPr>
          <w:sz w:val="24"/>
          <w:szCs w:val="24"/>
        </w:rPr>
      </w:pPr>
    </w:p>
    <w:p w:rsidR="00FF6FAB" w:rsidRPr="000D5C0F" w:rsidRDefault="00FF6FAB" w:rsidP="0001690E">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lastRenderedPageBreak/>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7A49BC" w:rsidRDefault="007A49BC" w:rsidP="007A49BC">
      <w:pPr>
        <w:pStyle w:val="a5"/>
        <w:tabs>
          <w:tab w:val="clear" w:pos="-720"/>
        </w:tabs>
        <w:suppressAutoHyphens w:val="0"/>
        <w:spacing w:line="240" w:lineRule="auto"/>
        <w:ind w:left="502"/>
        <w:jc w:val="both"/>
        <w:rPr>
          <w:sz w:val="24"/>
          <w:szCs w:val="24"/>
        </w:rPr>
      </w:pPr>
    </w:p>
    <w:p w:rsidR="00FF6FAB" w:rsidRPr="00F743D4" w:rsidRDefault="00FF6FAB" w:rsidP="0001690E">
      <w:pPr>
        <w:pStyle w:val="a5"/>
        <w:tabs>
          <w:tab w:val="clear" w:pos="-720"/>
        </w:tabs>
        <w:suppressAutoHyphens w:val="0"/>
        <w:spacing w:line="240" w:lineRule="auto"/>
        <w:jc w:val="center"/>
        <w:rPr>
          <w:sz w:val="24"/>
          <w:szCs w:val="24"/>
        </w:rPr>
      </w:pPr>
      <w:r w:rsidRPr="00F743D4">
        <w:rPr>
          <w:sz w:val="24"/>
          <w:szCs w:val="24"/>
        </w:rPr>
        <w:t>Хароҷоти буҷаи оилаи миёна</w:t>
      </w:r>
      <w:r w:rsidR="00673C3E">
        <w:rPr>
          <w:sz w:val="24"/>
          <w:szCs w:val="24"/>
        </w:rPr>
        <w:t>ҳоли деҳаи Кӯл</w:t>
      </w:r>
      <w:r w:rsidRPr="00F743D4">
        <w:rPr>
          <w:sz w:val="24"/>
          <w:szCs w:val="24"/>
        </w:rPr>
        <w:t xml:space="preserve">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01690E" w:rsidP="00FF6FAB">
      <w:pPr>
        <w:pStyle w:val="a5"/>
        <w:tabs>
          <w:tab w:val="clear" w:pos="-720"/>
        </w:tabs>
        <w:suppressAutoHyphens w:val="0"/>
        <w:spacing w:line="240" w:lineRule="auto"/>
        <w:jc w:val="both"/>
        <w:rPr>
          <w:sz w:val="24"/>
          <w:szCs w:val="24"/>
        </w:rPr>
      </w:pPr>
      <w:r w:rsidRPr="000D5C0F">
        <w:rPr>
          <w:color w:val="002060"/>
          <w:sz w:val="24"/>
          <w:szCs w:val="24"/>
        </w:rPr>
        <w:object w:dxaOrig="9583"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pt;height:175.65pt" o:ole="">
            <v:imagedata r:id="rId8" o:title=""/>
          </v:shape>
          <o:OLEObject Type="Embed" ProgID="Excel.Sheet.12" ShapeID="_x0000_i1025" DrawAspect="Content" ObjectID="_1714547126" r:id="rId9"/>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01690E">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FF6FAB" w:rsidRPr="00F743D4" w:rsidRDefault="00FF6FAB" w:rsidP="00441505">
      <w:pPr>
        <w:pStyle w:val="a5"/>
        <w:spacing w:line="240" w:lineRule="auto"/>
        <w:ind w:left="720"/>
        <w:jc w:val="center"/>
        <w:rPr>
          <w:sz w:val="24"/>
          <w:szCs w:val="24"/>
        </w:rPr>
      </w:pPr>
      <w:r w:rsidRPr="00F743D4">
        <w:rPr>
          <w:sz w:val="24"/>
          <w:szCs w:val="24"/>
        </w:rPr>
        <w:t>Нишондиҳанда</w:t>
      </w:r>
      <w:r w:rsidR="009B0E7F">
        <w:rPr>
          <w:sz w:val="24"/>
          <w:szCs w:val="24"/>
        </w:rPr>
        <w:t>ҳо</w:t>
      </w:r>
      <w:r w:rsidR="00441505">
        <w:rPr>
          <w:sz w:val="24"/>
          <w:szCs w:val="24"/>
        </w:rPr>
        <w:t>и сатҳи бекорӣ дар деҳаи Кӯли</w:t>
      </w:r>
      <w:r w:rsidRPr="00F743D4">
        <w:rPr>
          <w:sz w:val="24"/>
          <w:szCs w:val="24"/>
        </w:rPr>
        <w:t xml:space="preserve"> ҷамоати Даҳана</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Pr="000D5C0F" w:rsidRDefault="0001690E" w:rsidP="003E7FC7">
      <w:pPr>
        <w:pStyle w:val="a5"/>
        <w:spacing w:line="240" w:lineRule="auto"/>
        <w:jc w:val="center"/>
        <w:rPr>
          <w:sz w:val="24"/>
          <w:szCs w:val="24"/>
        </w:rPr>
      </w:pPr>
      <w:r w:rsidRPr="000D5C0F">
        <w:rPr>
          <w:color w:val="00B050"/>
          <w:sz w:val="24"/>
          <w:szCs w:val="24"/>
        </w:rPr>
        <w:object w:dxaOrig="8538" w:dyaOrig="1935">
          <v:shape id="_x0000_i1026" type="#_x0000_t75" style="width:450.9pt;height:106.7pt" o:ole="">
            <v:imagedata r:id="rId10" o:title=""/>
          </v:shape>
          <o:OLEObject Type="Embed" ProgID="Excel.Sheet.12" ShapeID="_x0000_i1026" DrawAspect="Content" ObjectID="_1714547127"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01690E">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993"/>
        <w:jc w:val="both"/>
        <w:rPr>
          <w:i/>
          <w:iCs/>
          <w:sz w:val="24"/>
          <w:szCs w:val="24"/>
        </w:rPr>
      </w:pPr>
    </w:p>
    <w:p w:rsidR="00FF6FAB" w:rsidRPr="00F743D4" w:rsidRDefault="00FF6FAB" w:rsidP="00FF6FAB">
      <w:pPr>
        <w:pStyle w:val="a5"/>
        <w:spacing w:line="240" w:lineRule="auto"/>
        <w:ind w:left="144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01690E">
      <w:pPr>
        <w:pStyle w:val="a5"/>
        <w:tabs>
          <w:tab w:val="clear" w:pos="-720"/>
        </w:tabs>
        <w:spacing w:line="240" w:lineRule="auto"/>
        <w:jc w:val="both"/>
        <w:rPr>
          <w:sz w:val="24"/>
          <w:szCs w:val="24"/>
        </w:rPr>
      </w:pPr>
      <w:r w:rsidRPr="000D5C0F">
        <w:rPr>
          <w:noProof/>
          <w:sz w:val="24"/>
          <w:szCs w:val="24"/>
        </w:rPr>
        <w:lastRenderedPageBreak/>
        <w:drawing>
          <wp:inline distT="0" distB="0" distL="0" distR="0">
            <wp:extent cx="5732780" cy="306097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FF6FAB">
      <w:pPr>
        <w:pStyle w:val="a5"/>
        <w:spacing w:line="240" w:lineRule="auto"/>
        <w:ind w:left="720" w:hanging="294"/>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Pr="000D5C0F" w:rsidRDefault="00FF6FAB" w:rsidP="0001690E">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523AD4" w:rsidRPr="000D5C0F" w:rsidRDefault="00523AD4" w:rsidP="00FF6FAB">
      <w:pPr>
        <w:pStyle w:val="a5"/>
        <w:spacing w:line="240" w:lineRule="auto"/>
        <w:ind w:left="720" w:hanging="294"/>
        <w:jc w:val="both"/>
        <w:rPr>
          <w:sz w:val="24"/>
          <w:szCs w:val="24"/>
          <w:lang w:val="tg-Cyrl-TJ"/>
        </w:rPr>
      </w:pPr>
    </w:p>
    <w:p w:rsidR="0001690E" w:rsidRDefault="00FF6FAB" w:rsidP="00E1555A">
      <w:pPr>
        <w:rPr>
          <w:rFonts w:ascii="Times New Roman" w:hAnsi="Times New Roman" w:cs="Times New Roman"/>
          <w:sz w:val="24"/>
          <w:szCs w:val="24"/>
          <w:lang w:val="tg-Cyrl-TJ"/>
        </w:rPr>
      </w:pPr>
      <w:r w:rsidRPr="000D5C0F">
        <w:rPr>
          <w:rFonts w:ascii="Times New Roman" w:hAnsi="Times New Roman" w:cs="Times New Roman"/>
          <w:noProof/>
          <w:sz w:val="24"/>
          <w:szCs w:val="24"/>
        </w:rPr>
        <w:drawing>
          <wp:inline distT="0" distB="0" distL="0" distR="0">
            <wp:extent cx="5713095" cy="3586264"/>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r w:rsidR="008300ED" w:rsidRPr="003A3431">
        <w:rPr>
          <w:rFonts w:ascii="Times New Roman" w:hAnsi="Times New Roman" w:cs="Times New Roman"/>
          <w:sz w:val="24"/>
          <w:szCs w:val="24"/>
          <w:lang w:val="tg-Cyrl-TJ"/>
        </w:rPr>
        <w:tab/>
      </w:r>
    </w:p>
    <w:p w:rsidR="0001690E" w:rsidRDefault="0001690E" w:rsidP="00E1555A">
      <w:pPr>
        <w:rPr>
          <w:rFonts w:ascii="Times New Roman" w:hAnsi="Times New Roman" w:cs="Times New Roman"/>
          <w:sz w:val="24"/>
          <w:szCs w:val="24"/>
          <w:lang w:val="tg-Cyrl-TJ"/>
        </w:rPr>
      </w:pPr>
    </w:p>
    <w:p w:rsidR="0001690E" w:rsidRDefault="008300ED" w:rsidP="00E1555A">
      <w:pPr>
        <w:rPr>
          <w:rFonts w:ascii="Times New Roman" w:hAnsi="Times New Roman" w:cs="Times New Roman"/>
          <w:sz w:val="24"/>
          <w:szCs w:val="24"/>
          <w:lang w:val="tg-Cyrl-TJ"/>
        </w:rPr>
      </w:pP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r w:rsidRPr="003A3431">
        <w:rPr>
          <w:rFonts w:ascii="Times New Roman" w:hAnsi="Times New Roman" w:cs="Times New Roman"/>
          <w:sz w:val="24"/>
          <w:szCs w:val="24"/>
          <w:lang w:val="tg-Cyrl-TJ"/>
        </w:rPr>
        <w:tab/>
      </w:r>
    </w:p>
    <w:p w:rsidR="00FF6FAB" w:rsidRPr="003A3431" w:rsidRDefault="00E1555A" w:rsidP="00E1555A">
      <w:pPr>
        <w:rPr>
          <w:rFonts w:ascii="Times New Roman" w:hAnsi="Times New Roman" w:cs="Times New Roman"/>
          <w:b/>
          <w:sz w:val="24"/>
          <w:szCs w:val="24"/>
          <w:lang w:val="tg-Cyrl-TJ"/>
        </w:rPr>
      </w:pPr>
      <w:r w:rsidRPr="003A3431">
        <w:rPr>
          <w:rFonts w:ascii="Times New Roman" w:hAnsi="Times New Roman" w:cs="Times New Roman"/>
          <w:sz w:val="24"/>
          <w:szCs w:val="24"/>
          <w:lang w:val="tg-Cyrl-TJ"/>
        </w:rPr>
        <w:lastRenderedPageBreak/>
        <w:t>Гӯруҳбандии камбизоатҳо.</w:t>
      </w:r>
      <w:r w:rsidR="008300ED" w:rsidRPr="003A3431">
        <w:rPr>
          <w:rFonts w:ascii="Times New Roman" w:hAnsi="Times New Roman" w:cs="Times New Roman"/>
          <w:sz w:val="24"/>
          <w:szCs w:val="24"/>
          <w:lang w:val="tg-Cyrl-TJ"/>
        </w:rPr>
        <w:tab/>
      </w:r>
      <w:r w:rsidR="00FF6FAB" w:rsidRPr="000D5C0F">
        <w:rPr>
          <w:rFonts w:ascii="Times New Roman" w:hAnsi="Times New Roman" w:cs="Times New Roman"/>
          <w:b/>
          <w:noProof/>
          <w:sz w:val="24"/>
          <w:szCs w:val="24"/>
        </w:rPr>
        <w:drawing>
          <wp:inline distT="0" distB="0" distL="0" distR="0">
            <wp:extent cx="5713379" cy="352202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3A3431" w:rsidRDefault="00FF6FAB" w:rsidP="00FF6FAB">
      <w:pPr>
        <w:pStyle w:val="8"/>
        <w:keepLines w:val="0"/>
        <w:spacing w:before="0" w:line="240" w:lineRule="auto"/>
        <w:jc w:val="both"/>
        <w:rPr>
          <w:rFonts w:ascii="Times New Roman" w:hAnsi="Times New Roman" w:cs="Times New Roman"/>
          <w:b/>
          <w:sz w:val="24"/>
          <w:szCs w:val="24"/>
          <w:lang w:val="tg-Cyrl-TJ"/>
        </w:rPr>
      </w:pPr>
    </w:p>
    <w:p w:rsidR="00273BBB" w:rsidRPr="003A3431" w:rsidRDefault="00273BBB" w:rsidP="00273BBB">
      <w:pPr>
        <w:rPr>
          <w:rFonts w:ascii="Times New Roman" w:hAnsi="Times New Roman" w:cs="Times New Roman"/>
          <w:lang w:val="tg-Cyrl-TJ"/>
        </w:rPr>
      </w:pPr>
    </w:p>
    <w:p w:rsidR="00FF6FAB" w:rsidRPr="003A3431" w:rsidRDefault="00FF6FAB" w:rsidP="00FF6FAB">
      <w:pPr>
        <w:pStyle w:val="8"/>
        <w:keepLines w:val="0"/>
        <w:spacing w:before="0" w:line="240" w:lineRule="auto"/>
        <w:jc w:val="both"/>
        <w:rPr>
          <w:rFonts w:ascii="Times New Roman" w:hAnsi="Times New Roman" w:cs="Times New Roman"/>
          <w:sz w:val="24"/>
          <w:szCs w:val="24"/>
          <w:lang w:val="tg-Cyrl-TJ"/>
        </w:rPr>
      </w:pPr>
      <w:r w:rsidRPr="003A3431">
        <w:rPr>
          <w:rFonts w:ascii="Times New Roman" w:hAnsi="Times New Roman" w:cs="Times New Roman"/>
          <w:b/>
          <w:sz w:val="24"/>
          <w:szCs w:val="24"/>
          <w:lang w:val="tg-Cyrl-TJ"/>
        </w:rPr>
        <w:t>III</w:t>
      </w:r>
      <w:r w:rsidRPr="000D5C0F">
        <w:rPr>
          <w:rFonts w:ascii="Times New Roman" w:hAnsi="Times New Roman" w:cs="Times New Roman"/>
          <w:b/>
          <w:sz w:val="24"/>
          <w:szCs w:val="24"/>
          <w:lang w:val="tg-Cyrl-TJ"/>
        </w:rPr>
        <w:t>. Д</w:t>
      </w:r>
      <w:r w:rsidRPr="003A3431">
        <w:rPr>
          <w:rFonts w:ascii="Times New Roman" w:hAnsi="Times New Roman" w:cs="Times New Roman"/>
          <w:b/>
          <w:sz w:val="24"/>
          <w:szCs w:val="24"/>
          <w:lang w:val="tg-Cyrl-TJ"/>
        </w:rPr>
        <w:t xml:space="preserve">араҷаи ягонагии сокинони ҷомеа ва/ё ихтилофҳои дохилии онҳо </w:t>
      </w:r>
      <w:r w:rsidRPr="003A3431">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3A3431">
        <w:rPr>
          <w:rFonts w:ascii="Times New Roman" w:hAnsi="Times New Roman" w:cs="Times New Roman"/>
          <w:sz w:val="24"/>
          <w:szCs w:val="24"/>
          <w:lang w:val="tg-Cyrl-TJ"/>
        </w:rPr>
        <w:t>аи ин амал</w:t>
      </w:r>
      <w:r w:rsidRPr="000D5C0F">
        <w:rPr>
          <w:rFonts w:ascii="Times New Roman" w:hAnsi="Times New Roman" w:cs="Times New Roman"/>
          <w:sz w:val="24"/>
          <w:szCs w:val="24"/>
          <w:lang w:val="tg-Cyrl-TJ"/>
        </w:rPr>
        <w:t>ҳ</w:t>
      </w:r>
      <w:r w:rsidRPr="003A3431">
        <w:rPr>
          <w:rFonts w:ascii="Times New Roman" w:hAnsi="Times New Roman" w:cs="Times New Roman"/>
          <w:sz w:val="24"/>
          <w:szCs w:val="24"/>
          <w:lang w:val="tg-Cyrl-TJ"/>
        </w:rPr>
        <w:t>о ва дара</w:t>
      </w:r>
      <w:r w:rsidRPr="000D5C0F">
        <w:rPr>
          <w:rFonts w:ascii="Times New Roman" w:hAnsi="Times New Roman" w:cs="Times New Roman"/>
          <w:sz w:val="24"/>
          <w:szCs w:val="24"/>
          <w:lang w:val="tg-Cyrl-TJ"/>
        </w:rPr>
        <w:t>ҷ</w:t>
      </w:r>
      <w:r w:rsidRPr="003A3431">
        <w:rPr>
          <w:rFonts w:ascii="Times New Roman" w:hAnsi="Times New Roman" w:cs="Times New Roman"/>
          <w:sz w:val="24"/>
          <w:szCs w:val="24"/>
          <w:lang w:val="tg-Cyrl-TJ"/>
        </w:rPr>
        <w:t xml:space="preserve">аи </w:t>
      </w:r>
      <w:r w:rsidRPr="000D5C0F">
        <w:rPr>
          <w:rFonts w:ascii="Times New Roman" w:hAnsi="Times New Roman" w:cs="Times New Roman"/>
          <w:sz w:val="24"/>
          <w:szCs w:val="24"/>
          <w:lang w:val="tg-Cyrl-TJ"/>
        </w:rPr>
        <w:t>қ</w:t>
      </w:r>
      <w:r w:rsidRPr="003A3431">
        <w:rPr>
          <w:rFonts w:ascii="Times New Roman" w:hAnsi="Times New Roman" w:cs="Times New Roman"/>
          <w:sz w:val="24"/>
          <w:szCs w:val="24"/>
          <w:lang w:val="tg-Cyrl-TJ"/>
        </w:rPr>
        <w:t>аноатмандии он</w:t>
      </w:r>
      <w:r w:rsidRPr="000D5C0F">
        <w:rPr>
          <w:rFonts w:ascii="Times New Roman" w:hAnsi="Times New Roman" w:cs="Times New Roman"/>
          <w:sz w:val="24"/>
          <w:szCs w:val="24"/>
          <w:lang w:val="tg-Cyrl-TJ"/>
        </w:rPr>
        <w:t>ҳ</w:t>
      </w:r>
      <w:r w:rsidRPr="003A3431">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p>
    <w:p w:rsidR="00273BBB" w:rsidRPr="003A3431" w:rsidRDefault="00273BBB" w:rsidP="00273BBB">
      <w:pPr>
        <w:spacing w:after="0"/>
        <w:rPr>
          <w:rFonts w:ascii="Times New Roman" w:hAnsi="Times New Roman" w:cs="Times New Roman"/>
          <w:i/>
          <w:sz w:val="24"/>
          <w:szCs w:val="24"/>
          <w:lang w:val="tg-Cyrl-TJ"/>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Pr="000D5C0F" w:rsidRDefault="00FF6FAB" w:rsidP="0001690E">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34" w:type="dxa"/>
        <w:tblLook w:val="04A0" w:firstRow="1" w:lastRow="0" w:firstColumn="1" w:lastColumn="0" w:noHBand="0" w:noVBand="1"/>
      </w:tblPr>
      <w:tblGrid>
        <w:gridCol w:w="706"/>
        <w:gridCol w:w="4229"/>
        <w:gridCol w:w="4279"/>
      </w:tblGrid>
      <w:tr w:rsidR="00FF6FAB" w:rsidRPr="000D5C0F" w:rsidTr="0001690E">
        <w:tc>
          <w:tcPr>
            <w:tcW w:w="706"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22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27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01690E">
        <w:tc>
          <w:tcPr>
            <w:tcW w:w="706"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229" w:type="dxa"/>
            <w:vAlign w:val="center"/>
          </w:tcPr>
          <w:p w:rsidR="00FF6FAB" w:rsidRPr="0060774E" w:rsidRDefault="00BD3AFD"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Та</w:t>
            </w:r>
            <w:r w:rsidR="00D972D4">
              <w:rPr>
                <w:rFonts w:ascii="Times New Roman" w:hAnsi="Times New Roman" w:cs="Times New Roman"/>
                <w:i/>
                <w:iCs/>
                <w:sz w:val="24"/>
                <w:szCs w:val="24"/>
              </w:rPr>
              <w:t xml:space="preserve">моман дастраси надоштани </w:t>
            </w:r>
            <w:r w:rsidR="00D972D4">
              <w:rPr>
                <w:rFonts w:ascii="Times New Roman" w:hAnsi="Times New Roman" w:cs="Times New Roman"/>
                <w:i/>
                <w:iCs/>
                <w:sz w:val="24"/>
                <w:szCs w:val="24"/>
              </w:rPr>
              <w:lastRenderedPageBreak/>
              <w:t>сокинони деҳа ба оби тозаи ошомиданӣ.</w:t>
            </w:r>
          </w:p>
        </w:tc>
        <w:tc>
          <w:tcPr>
            <w:tcW w:w="4279" w:type="dxa"/>
            <w:vAlign w:val="center"/>
          </w:tcPr>
          <w:p w:rsidR="00FF6FAB" w:rsidRPr="0060774E" w:rsidRDefault="008047EB" w:rsidP="00BD3AFD">
            <w:pPr>
              <w:spacing w:after="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Сохтмони  </w:t>
            </w:r>
            <w:r w:rsidR="00D972D4">
              <w:rPr>
                <w:rFonts w:ascii="Times New Roman" w:hAnsi="Times New Roman" w:cs="Times New Roman"/>
                <w:i/>
                <w:iCs/>
                <w:sz w:val="24"/>
                <w:szCs w:val="24"/>
              </w:rPr>
              <w:t>хати оби нӯшокӣ.</w:t>
            </w:r>
          </w:p>
        </w:tc>
      </w:tr>
      <w:tr w:rsidR="00FF6FAB" w:rsidRPr="000D5C0F" w:rsidTr="0001690E">
        <w:tc>
          <w:tcPr>
            <w:tcW w:w="706"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229" w:type="dxa"/>
            <w:vAlign w:val="center"/>
          </w:tcPr>
          <w:p w:rsidR="00FF6FAB" w:rsidRPr="0060774E" w:rsidRDefault="005D2430"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Дастраси надоштани сокинони деҳа ба </w:t>
            </w:r>
            <w:r w:rsidR="00D972D4">
              <w:rPr>
                <w:rFonts w:ascii="Times New Roman" w:hAnsi="Times New Roman" w:cs="Times New Roman"/>
                <w:i/>
                <w:iCs/>
                <w:sz w:val="24"/>
                <w:szCs w:val="24"/>
              </w:rPr>
              <w:t>хиз</w:t>
            </w:r>
            <w:r>
              <w:rPr>
                <w:rFonts w:ascii="Times New Roman" w:hAnsi="Times New Roman" w:cs="Times New Roman"/>
                <w:i/>
                <w:iCs/>
                <w:sz w:val="24"/>
                <w:szCs w:val="24"/>
              </w:rPr>
              <w:t>матрасонии тиббӣ</w:t>
            </w:r>
            <w:r w:rsidR="00D972D4">
              <w:rPr>
                <w:rFonts w:ascii="Times New Roman" w:hAnsi="Times New Roman" w:cs="Times New Roman"/>
                <w:i/>
                <w:iCs/>
                <w:sz w:val="24"/>
                <w:szCs w:val="24"/>
              </w:rPr>
              <w:t>.</w:t>
            </w:r>
          </w:p>
        </w:tc>
        <w:tc>
          <w:tcPr>
            <w:tcW w:w="4279" w:type="dxa"/>
            <w:vAlign w:val="center"/>
          </w:tcPr>
          <w:p w:rsidR="00FF6FAB" w:rsidRPr="0060774E" w:rsidRDefault="00BD3AFD"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w:t>
            </w:r>
            <w:r w:rsidR="00D972D4">
              <w:rPr>
                <w:rFonts w:ascii="Times New Roman" w:hAnsi="Times New Roman" w:cs="Times New Roman"/>
                <w:i/>
                <w:iCs/>
                <w:sz w:val="24"/>
                <w:szCs w:val="24"/>
              </w:rPr>
              <w:t>унгоҳи тиббии замонавӣ.</w:t>
            </w:r>
          </w:p>
        </w:tc>
      </w:tr>
    </w:tbl>
    <w:p w:rsidR="00FF6FAB" w:rsidRPr="000D5C0F" w:rsidRDefault="00FF6FAB" w:rsidP="00FF6FAB">
      <w:pPr>
        <w:ind w:left="360"/>
        <w:rPr>
          <w:rFonts w:ascii="Times New Roman" w:hAnsi="Times New Roman" w:cs="Times New Roman"/>
        </w:rPr>
      </w:pPr>
    </w:p>
    <w:p w:rsidR="00FF6FAB" w:rsidRPr="000D5C0F" w:rsidRDefault="00FF6FAB" w:rsidP="0001690E">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5353"/>
      </w:tblGrid>
      <w:tr w:rsidR="00FF6FAB" w:rsidRPr="000D5C0F" w:rsidTr="0001690E">
        <w:trPr>
          <w:trHeight w:val="57"/>
        </w:trPr>
        <w:tc>
          <w:tcPr>
            <w:tcW w:w="70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118"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5353"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01690E">
        <w:trPr>
          <w:trHeight w:val="567"/>
        </w:trPr>
        <w:tc>
          <w:tcPr>
            <w:tcW w:w="709"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118" w:type="dxa"/>
            <w:vAlign w:val="center"/>
          </w:tcPr>
          <w:p w:rsidR="002D36C8" w:rsidRDefault="00BE5BC4" w:rsidP="008548B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w:t>
            </w:r>
            <w:r w:rsidR="00FB59F6" w:rsidRPr="002D36C8">
              <w:rPr>
                <w:rFonts w:ascii="Times New Roman" w:hAnsi="Times New Roman" w:cs="Times New Roman"/>
                <w:b/>
                <w:i/>
                <w:iCs/>
                <w:sz w:val="24"/>
                <w:szCs w:val="24"/>
              </w:rPr>
              <w:t>хторӣ</w:t>
            </w:r>
            <w:r w:rsidR="002D36C8">
              <w:rPr>
                <w:rFonts w:ascii="Times New Roman" w:hAnsi="Times New Roman" w:cs="Times New Roman"/>
                <w:b/>
                <w:i/>
                <w:iCs/>
                <w:sz w:val="24"/>
                <w:szCs w:val="24"/>
              </w:rPr>
              <w:t xml:space="preserve">: </w:t>
            </w:r>
          </w:p>
          <w:p w:rsidR="00022E43" w:rsidRPr="00022E43" w:rsidRDefault="00D972D4" w:rsidP="00354FD1">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хати оби нӯшокӣ</w:t>
            </w:r>
            <w:r w:rsidR="00022E43">
              <w:rPr>
                <w:rFonts w:ascii="Times New Roman" w:hAnsi="Times New Roman" w:cs="Times New Roman"/>
                <w:i/>
                <w:iCs/>
                <w:sz w:val="24"/>
                <w:szCs w:val="24"/>
              </w:rPr>
              <w:t>;</w:t>
            </w:r>
          </w:p>
          <w:p w:rsidR="00FE1E86" w:rsidRPr="00FE1E86" w:rsidRDefault="00D972D4" w:rsidP="00FE1E86">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бунгоҳи тиббӣ</w:t>
            </w:r>
            <w:r w:rsidR="00022E43">
              <w:rPr>
                <w:rFonts w:ascii="Times New Roman" w:hAnsi="Times New Roman" w:cs="Times New Roman"/>
                <w:i/>
                <w:iCs/>
                <w:sz w:val="24"/>
                <w:szCs w:val="24"/>
              </w:rPr>
              <w:t>;</w:t>
            </w:r>
            <w:r w:rsidR="00022E43" w:rsidRPr="00354FD1">
              <w:rPr>
                <w:rFonts w:ascii="Times New Roman" w:hAnsi="Times New Roman" w:cs="Times New Roman"/>
                <w:i/>
                <w:iCs/>
                <w:sz w:val="24"/>
                <w:szCs w:val="24"/>
              </w:rPr>
              <w:t xml:space="preserve"> </w:t>
            </w:r>
          </w:p>
          <w:p w:rsidR="000B36CC" w:rsidRPr="00FE1E86" w:rsidRDefault="00D972D4" w:rsidP="00FE1E86">
            <w:pPr>
              <w:pStyle w:val="a3"/>
              <w:numPr>
                <w:ilvl w:val="0"/>
                <w:numId w:val="28"/>
              </w:numPr>
              <w:spacing w:after="0" w:line="240" w:lineRule="auto"/>
              <w:ind w:left="527" w:hanging="357"/>
              <w:rPr>
                <w:rFonts w:ascii="Times New Roman" w:hAnsi="Times New Roman" w:cs="Times New Roman"/>
                <w:b/>
                <w:i/>
                <w:iCs/>
                <w:sz w:val="24"/>
                <w:szCs w:val="24"/>
              </w:rPr>
            </w:pPr>
            <w:r w:rsidRPr="00FE1E86">
              <w:rPr>
                <w:rFonts w:ascii="Times New Roman" w:hAnsi="Times New Roman" w:cs="Times New Roman"/>
                <w:i/>
                <w:iCs/>
                <w:sz w:val="24"/>
                <w:szCs w:val="24"/>
              </w:rPr>
              <w:t>Сохтмони майдончаи варзишӣ</w:t>
            </w:r>
            <w:r w:rsidR="000B36CC" w:rsidRPr="00FE1E86">
              <w:rPr>
                <w:rFonts w:ascii="Times New Roman" w:hAnsi="Times New Roman" w:cs="Times New Roman"/>
                <w:i/>
                <w:iCs/>
                <w:sz w:val="24"/>
                <w:szCs w:val="24"/>
              </w:rPr>
              <w:t>;</w:t>
            </w:r>
          </w:p>
          <w:p w:rsidR="000B36CC" w:rsidRPr="00022E43" w:rsidRDefault="00D972D4" w:rsidP="000B36CC">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lang w:val="tg-Cyrl-TJ"/>
              </w:rPr>
              <w:t>Сохтмони роҳҳои дохили деҳа</w:t>
            </w:r>
            <w:r w:rsidR="000B36CC">
              <w:rPr>
                <w:rFonts w:ascii="Times New Roman" w:hAnsi="Times New Roman" w:cs="Times New Roman"/>
                <w:i/>
                <w:iCs/>
                <w:sz w:val="24"/>
                <w:szCs w:val="24"/>
                <w:lang w:val="tg-Cyrl-TJ"/>
              </w:rPr>
              <w:t>;</w:t>
            </w:r>
          </w:p>
          <w:p w:rsidR="00BE5BC4" w:rsidRPr="00354FD1" w:rsidRDefault="00022E43" w:rsidP="00354FD1">
            <w:pPr>
              <w:pStyle w:val="a3"/>
              <w:numPr>
                <w:ilvl w:val="0"/>
                <w:numId w:val="28"/>
              </w:numPr>
              <w:spacing w:after="0" w:line="240" w:lineRule="auto"/>
              <w:ind w:left="527" w:hanging="357"/>
              <w:rPr>
                <w:rFonts w:ascii="Times New Roman" w:hAnsi="Times New Roman" w:cs="Times New Roman"/>
                <w:b/>
                <w:i/>
                <w:iCs/>
                <w:sz w:val="24"/>
                <w:szCs w:val="24"/>
              </w:rPr>
            </w:pPr>
            <w:r w:rsidRPr="00354FD1">
              <w:rPr>
                <w:rFonts w:ascii="Times New Roman" w:hAnsi="Times New Roman" w:cs="Times New Roman"/>
                <w:i/>
                <w:iCs/>
                <w:sz w:val="24"/>
                <w:szCs w:val="24"/>
              </w:rPr>
              <w:t xml:space="preserve"> </w:t>
            </w:r>
            <w:r>
              <w:rPr>
                <w:rFonts w:ascii="Times New Roman" w:hAnsi="Times New Roman" w:cs="Times New Roman"/>
                <w:i/>
                <w:iCs/>
                <w:sz w:val="24"/>
                <w:szCs w:val="24"/>
              </w:rPr>
              <w:t xml:space="preserve"> Барқарорсозии системаи таъмини барқ.</w:t>
            </w:r>
          </w:p>
        </w:tc>
        <w:tc>
          <w:tcPr>
            <w:tcW w:w="5353" w:type="dxa"/>
            <w:vAlign w:val="center"/>
          </w:tcPr>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 xml:space="preserve">Заҳираҳои </w:t>
            </w:r>
            <w:r w:rsidR="00371D47" w:rsidRPr="00354FD1">
              <w:rPr>
                <w:rFonts w:ascii="Times New Roman" w:hAnsi="Times New Roman" w:cs="Times New Roman"/>
                <w:i/>
                <w:iCs/>
                <w:sz w:val="24"/>
                <w:szCs w:val="24"/>
              </w:rPr>
              <w:t>м</w:t>
            </w:r>
            <w:r w:rsidRPr="00354FD1">
              <w:rPr>
                <w:rFonts w:ascii="Times New Roman" w:hAnsi="Times New Roman" w:cs="Times New Roman"/>
                <w:i/>
                <w:iCs/>
                <w:sz w:val="24"/>
                <w:szCs w:val="24"/>
              </w:rPr>
              <w:t>еҳнатӣ</w:t>
            </w:r>
            <w:r w:rsidR="00371D47" w:rsidRPr="00354FD1">
              <w:rPr>
                <w:rFonts w:ascii="Times New Roman" w:hAnsi="Times New Roman" w:cs="Times New Roman"/>
                <w:i/>
                <w:iCs/>
                <w:sz w:val="24"/>
                <w:szCs w:val="24"/>
              </w:rPr>
              <w:t>, (қувваҳои корӣ);</w:t>
            </w:r>
          </w:p>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табии, (замин,</w:t>
            </w:r>
            <w:r w:rsidR="0001690E">
              <w:rPr>
                <w:rFonts w:ascii="Times New Roman" w:hAnsi="Times New Roman" w:cs="Times New Roman"/>
                <w:i/>
                <w:iCs/>
                <w:sz w:val="24"/>
                <w:szCs w:val="24"/>
              </w:rPr>
              <w:t xml:space="preserve"> </w:t>
            </w:r>
            <w:r w:rsidRPr="00354FD1">
              <w:rPr>
                <w:rFonts w:ascii="Times New Roman" w:hAnsi="Times New Roman" w:cs="Times New Roman"/>
                <w:i/>
                <w:iCs/>
                <w:sz w:val="24"/>
                <w:szCs w:val="24"/>
              </w:rPr>
              <w:t>об);</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r w:rsidR="00DC30A6" w:rsidRPr="00354FD1">
              <w:rPr>
                <w:rFonts w:ascii="Times New Roman" w:hAnsi="Times New Roman" w:cs="Times New Roman"/>
                <w:i/>
                <w:iCs/>
                <w:sz w:val="24"/>
                <w:szCs w:val="24"/>
              </w:rPr>
              <w:t xml:space="preserve">, </w:t>
            </w:r>
            <w:r w:rsidR="00371D47" w:rsidRPr="00354FD1">
              <w:rPr>
                <w:rFonts w:ascii="Times New Roman" w:hAnsi="Times New Roman" w:cs="Times New Roman"/>
                <w:i/>
                <w:iCs/>
                <w:sz w:val="24"/>
                <w:szCs w:val="24"/>
              </w:rPr>
              <w:t>(инфросохтори солим, техника, механизмҳо, асбобҳои корӣ)</w:t>
            </w:r>
          </w:p>
          <w:p w:rsidR="00BE5BC4" w:rsidRP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 xml:space="preserve">Захираҳои </w:t>
            </w:r>
            <w:r w:rsidR="00371D47" w:rsidRPr="00354FD1">
              <w:rPr>
                <w:rFonts w:ascii="Times New Roman" w:hAnsi="Times New Roman" w:cs="Times New Roman"/>
                <w:i/>
                <w:iCs/>
                <w:sz w:val="24"/>
                <w:szCs w:val="24"/>
              </w:rPr>
              <w:t>молиявӣ</w:t>
            </w:r>
            <w:r w:rsidR="00DC30A6" w:rsidRPr="00354FD1">
              <w:rPr>
                <w:rFonts w:ascii="Times New Roman" w:hAnsi="Times New Roman" w:cs="Times New Roman"/>
                <w:i/>
                <w:iCs/>
                <w:sz w:val="24"/>
                <w:szCs w:val="24"/>
              </w:rPr>
              <w:t>,</w:t>
            </w:r>
            <w:r w:rsidR="00371D47" w:rsidRPr="00354FD1">
              <w:rPr>
                <w:rFonts w:ascii="Times New Roman" w:hAnsi="Times New Roman" w:cs="Times New Roman"/>
                <w:i/>
                <w:iCs/>
                <w:sz w:val="24"/>
                <w:szCs w:val="24"/>
              </w:rPr>
              <w:t xml:space="preserve"> (саҳмгузории</w:t>
            </w:r>
            <w:r w:rsidR="00DC30A6" w:rsidRPr="00354FD1">
              <w:rPr>
                <w:rFonts w:ascii="Times New Roman" w:hAnsi="Times New Roman" w:cs="Times New Roman"/>
                <w:i/>
                <w:iCs/>
                <w:sz w:val="24"/>
                <w:szCs w:val="24"/>
              </w:rPr>
              <w:t xml:space="preserve"> молию пулии</w:t>
            </w:r>
            <w:r w:rsidR="00371D47" w:rsidRPr="00354FD1">
              <w:rPr>
                <w:rFonts w:ascii="Times New Roman" w:hAnsi="Times New Roman" w:cs="Times New Roman"/>
                <w:i/>
                <w:iCs/>
                <w:sz w:val="24"/>
                <w:szCs w:val="24"/>
              </w:rPr>
              <w:t xml:space="preserve"> ҷомеа).</w:t>
            </w:r>
          </w:p>
        </w:tc>
      </w:tr>
      <w:tr w:rsidR="00FF6FAB" w:rsidRPr="000D5C0F" w:rsidTr="0001690E">
        <w:trPr>
          <w:trHeight w:val="567"/>
        </w:trPr>
        <w:tc>
          <w:tcPr>
            <w:tcW w:w="709"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118" w:type="dxa"/>
            <w:vAlign w:val="center"/>
          </w:tcPr>
          <w:p w:rsidR="00022E43" w:rsidRDefault="00FF6FAB" w:rsidP="008548BF">
            <w:pPr>
              <w:spacing w:after="0" w:line="240" w:lineRule="auto"/>
              <w:rPr>
                <w:rFonts w:ascii="Times New Roman" w:hAnsi="Times New Roman" w:cs="Times New Roman"/>
                <w:i/>
                <w:iCs/>
                <w:sz w:val="24"/>
                <w:szCs w:val="24"/>
              </w:rPr>
            </w:pPr>
            <w:r w:rsidRPr="0060774E">
              <w:rPr>
                <w:rFonts w:ascii="Times New Roman" w:hAnsi="Times New Roman" w:cs="Times New Roman"/>
                <w:i/>
                <w:iCs/>
                <w:sz w:val="24"/>
                <w:szCs w:val="24"/>
              </w:rPr>
              <w:t>Иншоот</w:t>
            </w:r>
            <w:r w:rsidR="00BE5BC4">
              <w:rPr>
                <w:rFonts w:ascii="Times New Roman" w:hAnsi="Times New Roman" w:cs="Times New Roman"/>
                <w:i/>
                <w:iCs/>
                <w:sz w:val="24"/>
                <w:szCs w:val="24"/>
              </w:rPr>
              <w:t>ҳои</w:t>
            </w:r>
            <w:r w:rsidR="00DC30A6">
              <w:rPr>
                <w:rFonts w:ascii="Times New Roman" w:hAnsi="Times New Roman" w:cs="Times New Roman"/>
                <w:i/>
                <w:iCs/>
                <w:sz w:val="24"/>
                <w:szCs w:val="24"/>
              </w:rPr>
              <w:t xml:space="preserve"> ӣҷтимоӣ-</w:t>
            </w:r>
            <w:r w:rsidR="00022E43">
              <w:rPr>
                <w:rFonts w:ascii="Times New Roman" w:hAnsi="Times New Roman" w:cs="Times New Roman"/>
                <w:i/>
                <w:iCs/>
                <w:sz w:val="24"/>
                <w:szCs w:val="24"/>
              </w:rPr>
              <w:t xml:space="preserve"> иқтисодӣ:</w:t>
            </w:r>
          </w:p>
          <w:p w:rsidR="00FF6FAB" w:rsidRPr="00022E43" w:rsidRDefault="00022E43" w:rsidP="00022E43">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w:t>
            </w:r>
            <w:r w:rsidR="00BE5BC4" w:rsidRPr="00022E43">
              <w:rPr>
                <w:rFonts w:ascii="Times New Roman" w:hAnsi="Times New Roman" w:cs="Times New Roman"/>
                <w:i/>
                <w:iCs/>
                <w:sz w:val="24"/>
                <w:szCs w:val="24"/>
              </w:rPr>
              <w:t>орхонаҳои хурди соҳибкорӣ</w:t>
            </w:r>
            <w:r>
              <w:rPr>
                <w:rFonts w:ascii="Times New Roman" w:hAnsi="Times New Roman" w:cs="Times New Roman"/>
                <w:i/>
                <w:iCs/>
                <w:sz w:val="24"/>
                <w:szCs w:val="24"/>
              </w:rPr>
              <w:t>.</w:t>
            </w:r>
          </w:p>
        </w:tc>
        <w:tc>
          <w:tcPr>
            <w:tcW w:w="5353" w:type="dxa"/>
            <w:vAlign w:val="center"/>
          </w:tcPr>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Заҳ</w:t>
            </w:r>
            <w:r w:rsidR="00DC30A6">
              <w:rPr>
                <w:rFonts w:ascii="Times New Roman" w:hAnsi="Times New Roman" w:cs="Times New Roman"/>
                <w:i/>
                <w:iCs/>
                <w:sz w:val="24"/>
                <w:szCs w:val="24"/>
              </w:rPr>
              <w:t>ираи неруҳои инсонӣ;</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r w:rsidR="00371D47" w:rsidRPr="00354FD1">
              <w:rPr>
                <w:rFonts w:ascii="Times New Roman" w:hAnsi="Times New Roman" w:cs="Times New Roman"/>
                <w:i/>
                <w:iCs/>
                <w:sz w:val="24"/>
                <w:szCs w:val="24"/>
              </w:rPr>
              <w:t>;</w:t>
            </w:r>
          </w:p>
          <w:p w:rsidR="00354FD1" w:rsidRDefault="00DC30A6"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FF6FAB" w:rsidRP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w:t>
            </w:r>
            <w:r w:rsidR="00DC30A6" w:rsidRPr="00354FD1">
              <w:rPr>
                <w:rFonts w:ascii="Times New Roman" w:hAnsi="Times New Roman" w:cs="Times New Roman"/>
                <w:i/>
                <w:iCs/>
                <w:sz w:val="24"/>
                <w:szCs w:val="24"/>
              </w:rPr>
              <w:t>.</w:t>
            </w:r>
          </w:p>
        </w:tc>
      </w:tr>
    </w:tbl>
    <w:p w:rsidR="00354FD1" w:rsidRDefault="00354FD1" w:rsidP="00FF6FAB">
      <w:pPr>
        <w:pStyle w:val="8"/>
        <w:spacing w:line="240" w:lineRule="auto"/>
        <w:jc w:val="both"/>
        <w:rPr>
          <w:rFonts w:ascii="Times New Roman" w:hAnsi="Times New Roman" w:cs="Times New Roman"/>
          <w:b/>
          <w:bCs/>
          <w:sz w:val="24"/>
          <w:szCs w:val="24"/>
        </w:rPr>
      </w:pPr>
    </w:p>
    <w:p w:rsidR="00354FD1" w:rsidRDefault="00354FD1" w:rsidP="00FF6FAB">
      <w:pPr>
        <w:pStyle w:val="8"/>
        <w:spacing w:line="240" w:lineRule="auto"/>
        <w:jc w:val="both"/>
        <w:rPr>
          <w:rFonts w:ascii="Times New Roman" w:hAnsi="Times New Roman" w:cs="Times New Roman"/>
          <w:b/>
          <w:bCs/>
          <w:sz w:val="24"/>
          <w:szCs w:val="24"/>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Pr="0060774E" w:rsidRDefault="000B36CC" w:rsidP="0060774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Дар </w:t>
      </w:r>
      <w:r w:rsidR="00FE1E86">
        <w:rPr>
          <w:rFonts w:ascii="Times New Roman" w:hAnsi="Times New Roman" w:cs="Times New Roman"/>
          <w:i/>
          <w:sz w:val="24"/>
          <w:szCs w:val="24"/>
        </w:rPr>
        <w:t>деҳаи Кӯ</w:t>
      </w:r>
      <w:r w:rsidR="00742021">
        <w:rPr>
          <w:rFonts w:ascii="Times New Roman" w:hAnsi="Times New Roman" w:cs="Times New Roman"/>
          <w:i/>
          <w:sz w:val="24"/>
          <w:szCs w:val="24"/>
        </w:rPr>
        <w:t xml:space="preserve">л </w:t>
      </w:r>
      <w:r w:rsidR="00FF6FAB" w:rsidRPr="0060774E">
        <w:rPr>
          <w:rFonts w:ascii="Times New Roman" w:hAnsi="Times New Roman" w:cs="Times New Roman"/>
          <w:i/>
          <w:sz w:val="24"/>
          <w:szCs w:val="24"/>
        </w:rPr>
        <w:t>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роҳбаркунанда, нафароне, ки иқтидор,</w:t>
      </w:r>
      <w:r>
        <w:rPr>
          <w:rFonts w:ascii="Times New Roman" w:hAnsi="Times New Roman" w:cs="Times New Roman"/>
          <w:i/>
          <w:sz w:val="24"/>
          <w:szCs w:val="24"/>
        </w:rPr>
        <w:t xml:space="preserve"> қобилияти кор бо ҷамоаро дошта бошанд ҳастанд</w:t>
      </w:r>
      <w:r w:rsidR="00FF6FAB" w:rsidRPr="0060774E">
        <w:rPr>
          <w:rFonts w:ascii="Times New Roman" w:hAnsi="Times New Roman" w:cs="Times New Roman"/>
          <w:i/>
          <w:sz w:val="24"/>
          <w:szCs w:val="24"/>
        </w:rPr>
        <w:t>:</w:t>
      </w:r>
    </w:p>
    <w:p w:rsidR="00673C3E" w:rsidRDefault="00673C3E" w:rsidP="00FF6FAB">
      <w:pPr>
        <w:jc w:val="center"/>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673C3E">
        <w:rPr>
          <w:rFonts w:ascii="Times New Roman" w:hAnsi="Times New Roman" w:cs="Times New Roman"/>
          <w:i/>
          <w:sz w:val="24"/>
          <w:szCs w:val="24"/>
        </w:rPr>
        <w:t>нерӯҳои инсонии деҳаи Кӯл</w:t>
      </w:r>
    </w:p>
    <w:tbl>
      <w:tblPr>
        <w:tblStyle w:val="ab"/>
        <w:tblW w:w="0" w:type="auto"/>
        <w:tblInd w:w="108" w:type="dxa"/>
        <w:shd w:val="clear" w:color="auto" w:fill="FFFFFF" w:themeFill="background1"/>
        <w:tblLook w:val="04A0" w:firstRow="1" w:lastRow="0" w:firstColumn="1" w:lastColumn="0" w:noHBand="0" w:noVBand="1"/>
      </w:tblPr>
      <w:tblGrid>
        <w:gridCol w:w="709"/>
        <w:gridCol w:w="4097"/>
        <w:gridCol w:w="4373"/>
      </w:tblGrid>
      <w:tr w:rsidR="00FF6FAB" w:rsidRPr="00DC30A6" w:rsidTr="0001690E">
        <w:trPr>
          <w:trHeight w:val="617"/>
        </w:trPr>
        <w:tc>
          <w:tcPr>
            <w:tcW w:w="709"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097"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73"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01690E">
        <w:tc>
          <w:tcPr>
            <w:tcW w:w="709"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097"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373"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01690E">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lastRenderedPageBreak/>
              <w:t>2</w:t>
            </w:r>
          </w:p>
        </w:tc>
        <w:tc>
          <w:tcPr>
            <w:tcW w:w="4097"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73"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01690E">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097"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73"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01690E">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097"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73"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0B36CC" w:rsidRPr="00376EF4" w:rsidRDefault="000B36CC" w:rsidP="00FF6FAB">
      <w:pPr>
        <w:jc w:val="center"/>
        <w:rPr>
          <w:rFonts w:ascii="Times New Roman" w:hAnsi="Times New Roman" w:cs="Times New Roman"/>
          <w:i/>
          <w:sz w:val="24"/>
          <w:szCs w:val="24"/>
          <w:lang w:val="tg-Cyrl-TJ"/>
        </w:rPr>
      </w:pPr>
    </w:p>
    <w:p w:rsidR="00FF6FAB" w:rsidRPr="000B36CC" w:rsidRDefault="00FF6FAB" w:rsidP="00FF6FAB">
      <w:pPr>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FF6FAB" w:rsidRPr="000B36CC" w:rsidRDefault="00FF6FAB" w:rsidP="0060774E">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00B14A64"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00B14A64"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sidR="000F7BC5">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B14A64" w:rsidRDefault="00B14A64" w:rsidP="00B14A64">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263"/>
        <w:gridCol w:w="1580"/>
        <w:gridCol w:w="1561"/>
        <w:gridCol w:w="3066"/>
      </w:tblGrid>
      <w:tr w:rsidR="007E646F" w:rsidRPr="007E646F" w:rsidTr="0001690E">
        <w:trPr>
          <w:trHeight w:val="397"/>
        </w:trPr>
        <w:tc>
          <w:tcPr>
            <w:tcW w:w="709"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263"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0"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61"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066"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E646F" w:rsidRPr="007E646F" w:rsidTr="0001690E">
        <w:trPr>
          <w:trHeight w:val="397"/>
        </w:trPr>
        <w:tc>
          <w:tcPr>
            <w:tcW w:w="709" w:type="dxa"/>
            <w:vAlign w:val="center"/>
          </w:tcPr>
          <w:p w:rsidR="007E646F" w:rsidRPr="00E24860" w:rsidRDefault="007E646F" w:rsidP="00E24860">
            <w:pPr>
              <w:spacing w:after="0"/>
              <w:jc w:val="center"/>
              <w:rPr>
                <w:rFonts w:ascii="Times New Roman" w:hAnsi="Times New Roman" w:cs="Times New Roman"/>
                <w:sz w:val="24"/>
                <w:szCs w:val="24"/>
                <w:lang w:val="tg-Cyrl-TJ"/>
              </w:rPr>
            </w:pPr>
          </w:p>
        </w:tc>
        <w:tc>
          <w:tcPr>
            <w:tcW w:w="2263" w:type="dxa"/>
          </w:tcPr>
          <w:p w:rsidR="007E646F" w:rsidRPr="000B36CC" w:rsidRDefault="007E646F" w:rsidP="000B36CC">
            <w:pPr>
              <w:spacing w:after="0"/>
              <w:rPr>
                <w:rFonts w:ascii="Times New Roman" w:hAnsi="Times New Roman" w:cs="Times New Roman"/>
                <w:i/>
                <w:sz w:val="24"/>
                <w:szCs w:val="24"/>
                <w:lang w:val="tg-Cyrl-TJ"/>
              </w:rPr>
            </w:pPr>
          </w:p>
        </w:tc>
        <w:tc>
          <w:tcPr>
            <w:tcW w:w="1580" w:type="dxa"/>
            <w:vAlign w:val="center"/>
          </w:tcPr>
          <w:p w:rsidR="007E646F" w:rsidRPr="000B36CC" w:rsidRDefault="007E646F" w:rsidP="00963D66">
            <w:pPr>
              <w:spacing w:after="0"/>
              <w:jc w:val="center"/>
              <w:rPr>
                <w:rFonts w:ascii="Times New Roman" w:hAnsi="Times New Roman" w:cs="Times New Roman"/>
                <w:i/>
                <w:sz w:val="24"/>
                <w:szCs w:val="24"/>
                <w:lang w:val="tg-Cyrl-TJ"/>
              </w:rPr>
            </w:pPr>
          </w:p>
        </w:tc>
        <w:tc>
          <w:tcPr>
            <w:tcW w:w="1561" w:type="dxa"/>
            <w:vAlign w:val="center"/>
          </w:tcPr>
          <w:p w:rsidR="007E646F" w:rsidRPr="000B36CC" w:rsidRDefault="007E646F" w:rsidP="00963D66">
            <w:pPr>
              <w:spacing w:after="0"/>
              <w:jc w:val="center"/>
              <w:rPr>
                <w:rFonts w:ascii="Times New Roman" w:hAnsi="Times New Roman" w:cs="Times New Roman"/>
                <w:i/>
                <w:sz w:val="24"/>
                <w:szCs w:val="24"/>
                <w:lang w:val="tg-Cyrl-TJ"/>
              </w:rPr>
            </w:pPr>
          </w:p>
        </w:tc>
        <w:tc>
          <w:tcPr>
            <w:tcW w:w="3066" w:type="dxa"/>
            <w:vAlign w:val="center"/>
          </w:tcPr>
          <w:p w:rsidR="007E646F" w:rsidRPr="000B36CC" w:rsidRDefault="007E646F" w:rsidP="00963D66">
            <w:pPr>
              <w:spacing w:after="0"/>
              <w:jc w:val="center"/>
              <w:rPr>
                <w:rFonts w:ascii="Times New Roman" w:hAnsi="Times New Roman" w:cs="Times New Roman"/>
                <w:i/>
                <w:sz w:val="24"/>
                <w:szCs w:val="24"/>
                <w:lang w:val="tg-Cyrl-TJ"/>
              </w:rPr>
            </w:pPr>
          </w:p>
        </w:tc>
      </w:tr>
    </w:tbl>
    <w:p w:rsidR="00673C3E" w:rsidRPr="00DC30A6" w:rsidRDefault="000B36CC" w:rsidP="00673C3E">
      <w:pPr>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r w:rsidR="00673C3E">
        <w:rPr>
          <w:rFonts w:ascii="Times New Roman" w:hAnsi="Times New Roman" w:cs="Times New Roman"/>
          <w:i/>
          <w:sz w:val="24"/>
          <w:szCs w:val="24"/>
          <w:lang w:val="tg-Cyrl-TJ"/>
        </w:rPr>
        <w:t>Эзоҳ: Ҷ</w:t>
      </w:r>
      <w:r w:rsidR="00FE1E86">
        <w:rPr>
          <w:rFonts w:ascii="Times New Roman" w:hAnsi="Times New Roman" w:cs="Times New Roman"/>
          <w:i/>
          <w:sz w:val="24"/>
          <w:szCs w:val="24"/>
          <w:lang w:val="tg-Cyrl-TJ"/>
        </w:rPr>
        <w:t>омеаи деҳаи Кӯл кӯмакҳои башардӯ</w:t>
      </w:r>
      <w:r w:rsidR="00673C3E">
        <w:rPr>
          <w:rFonts w:ascii="Times New Roman" w:hAnsi="Times New Roman" w:cs="Times New Roman"/>
          <w:i/>
          <w:sz w:val="24"/>
          <w:szCs w:val="24"/>
          <w:lang w:val="tg-Cyrl-TJ"/>
        </w:rPr>
        <w:t>стона нагирифтааст.</w:t>
      </w: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0609A6" w:rsidRDefault="000609A6" w:rsidP="00FF6FAB">
      <w:pPr>
        <w:rPr>
          <w:rFonts w:ascii="Times New Roman" w:hAnsi="Times New Roman" w:cs="Times New Roman"/>
          <w:i/>
          <w:lang w:val="tg-Cyrl-TJ"/>
        </w:rPr>
      </w:pPr>
    </w:p>
    <w:p w:rsidR="00FF6FAB" w:rsidRPr="000609A6" w:rsidRDefault="00FF6FAB" w:rsidP="0001690E">
      <w:pPr>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Мақом</w:t>
      </w:r>
      <w:r w:rsidR="00B14A64" w:rsidRPr="000609A6">
        <w:rPr>
          <w:rFonts w:ascii="Times New Roman" w:hAnsi="Times New Roman" w:cs="Times New Roman"/>
          <w:i/>
          <w:sz w:val="24"/>
          <w:szCs w:val="24"/>
          <w:lang w:val="tg-Cyrl-TJ"/>
        </w:rPr>
        <w:t>о</w:t>
      </w:r>
      <w:r w:rsidR="001F0A81" w:rsidRPr="000609A6">
        <w:rPr>
          <w:rFonts w:ascii="Times New Roman" w:hAnsi="Times New Roman" w:cs="Times New Roman"/>
          <w:i/>
          <w:sz w:val="24"/>
          <w:szCs w:val="24"/>
          <w:lang w:val="tg-Cyrl-TJ"/>
        </w:rPr>
        <w:t xml:space="preserve">ти </w:t>
      </w:r>
      <w:r w:rsidR="000609A6" w:rsidRPr="000609A6">
        <w:rPr>
          <w:rFonts w:ascii="Times New Roman" w:hAnsi="Times New Roman" w:cs="Times New Roman"/>
          <w:i/>
          <w:sz w:val="24"/>
          <w:szCs w:val="24"/>
          <w:lang w:val="tg-Cyrl-TJ"/>
        </w:rPr>
        <w:t xml:space="preserve">маҳаллии </w:t>
      </w:r>
      <w:r w:rsidRPr="000609A6">
        <w:rPr>
          <w:rFonts w:ascii="Times New Roman" w:hAnsi="Times New Roman" w:cs="Times New Roman"/>
          <w:i/>
          <w:sz w:val="24"/>
          <w:szCs w:val="24"/>
          <w:lang w:val="tg-Cyrl-TJ"/>
        </w:rPr>
        <w:t xml:space="preserve"> ҷамоати </w:t>
      </w:r>
      <w:r w:rsidR="00CC6018">
        <w:rPr>
          <w:rFonts w:ascii="Times New Roman" w:hAnsi="Times New Roman" w:cs="Times New Roman"/>
          <w:i/>
          <w:sz w:val="24"/>
          <w:szCs w:val="24"/>
          <w:lang w:val="tg-Cyrl-TJ"/>
        </w:rPr>
        <w:t xml:space="preserve"> </w:t>
      </w:r>
      <w:r w:rsidRPr="000609A6">
        <w:rPr>
          <w:rFonts w:ascii="Times New Roman" w:hAnsi="Times New Roman" w:cs="Times New Roman"/>
          <w:i/>
          <w:sz w:val="24"/>
          <w:szCs w:val="24"/>
          <w:lang w:val="tg-Cyrl-TJ"/>
        </w:rPr>
        <w:t>Даҳана</w:t>
      </w:r>
      <w:r w:rsidR="00B75256" w:rsidRPr="000609A6">
        <w:rPr>
          <w:rFonts w:ascii="Times New Roman" w:hAnsi="Times New Roman" w:cs="Times New Roman"/>
          <w:i/>
          <w:sz w:val="24"/>
          <w:szCs w:val="24"/>
          <w:lang w:val="tg-Cyrl-TJ"/>
        </w:rPr>
        <w:t xml:space="preserve"> оид ба</w:t>
      </w:r>
      <w:r w:rsidRPr="000609A6">
        <w:rPr>
          <w:rFonts w:ascii="Times New Roman" w:hAnsi="Times New Roman" w:cs="Times New Roman"/>
          <w:i/>
          <w:sz w:val="24"/>
          <w:szCs w:val="24"/>
          <w:lang w:val="tg-Cyrl-TJ"/>
        </w:rPr>
        <w:t xml:space="preserve"> ҳалли мушкилоти ҷомеа нақш</w:t>
      </w:r>
      <w:r w:rsidR="00B14A64" w:rsidRPr="000609A6">
        <w:rPr>
          <w:rFonts w:ascii="Times New Roman" w:hAnsi="Times New Roman" w:cs="Times New Roman"/>
          <w:i/>
          <w:sz w:val="24"/>
          <w:szCs w:val="24"/>
          <w:lang w:val="tg-Cyrl-TJ"/>
        </w:rPr>
        <w:t>и муҳим</w:t>
      </w:r>
      <w:r w:rsidRPr="000609A6">
        <w:rPr>
          <w:rFonts w:ascii="Times New Roman" w:hAnsi="Times New Roman" w:cs="Times New Roman"/>
          <w:i/>
          <w:sz w:val="24"/>
          <w:szCs w:val="24"/>
          <w:lang w:val="tg-Cyrl-TJ"/>
        </w:rPr>
        <w:t xml:space="preserve"> дорад. Ҷамоат аз р</w:t>
      </w:r>
      <w:r w:rsidR="00B14A64" w:rsidRPr="000609A6">
        <w:rPr>
          <w:rFonts w:ascii="Times New Roman" w:hAnsi="Times New Roman" w:cs="Times New Roman"/>
          <w:i/>
          <w:sz w:val="24"/>
          <w:szCs w:val="24"/>
          <w:lang w:val="tg-Cyrl-TJ"/>
        </w:rPr>
        <w:t>ӯ</w:t>
      </w:r>
      <w:r w:rsidRPr="000609A6">
        <w:rPr>
          <w:rFonts w:ascii="Times New Roman" w:hAnsi="Times New Roman" w:cs="Times New Roman"/>
          <w:i/>
          <w:sz w:val="24"/>
          <w:szCs w:val="24"/>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0609A6">
        <w:rPr>
          <w:rFonts w:ascii="Times New Roman" w:hAnsi="Times New Roman" w:cs="Times New Roman"/>
          <w:i/>
          <w:sz w:val="24"/>
          <w:szCs w:val="24"/>
          <w:lang w:val="tg-Cyrl-TJ"/>
        </w:rPr>
        <w:t>и</w:t>
      </w:r>
      <w:r w:rsidRPr="000609A6">
        <w:rPr>
          <w:rFonts w:ascii="Times New Roman" w:hAnsi="Times New Roman" w:cs="Times New Roman"/>
          <w:i/>
          <w:sz w:val="24"/>
          <w:szCs w:val="24"/>
          <w:lang w:val="tg-Cyrl-TJ"/>
        </w:rPr>
        <w:t>молӣ нақшаҳо таҳия карда</w:t>
      </w:r>
      <w:r w:rsidR="00B14A64" w:rsidRPr="000609A6">
        <w:rPr>
          <w:rFonts w:ascii="Times New Roman" w:hAnsi="Times New Roman" w:cs="Times New Roman"/>
          <w:i/>
          <w:sz w:val="24"/>
          <w:szCs w:val="24"/>
          <w:lang w:val="tg-Cyrl-TJ"/>
        </w:rPr>
        <w:t>,</w:t>
      </w:r>
      <w:r w:rsidRPr="000609A6">
        <w:rPr>
          <w:rFonts w:ascii="Times New Roman" w:hAnsi="Times New Roman" w:cs="Times New Roman"/>
          <w:i/>
          <w:sz w:val="24"/>
          <w:szCs w:val="24"/>
          <w:lang w:val="tg-Cyrl-TJ"/>
        </w:rPr>
        <w:t xml:space="preserve"> шахсони масъулро барои иҷро</w:t>
      </w:r>
      <w:r w:rsidR="000609A6">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lastRenderedPageBreak/>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ҷомеа дар ҳалли мас</w:t>
      </w:r>
      <w:r w:rsidR="0075557A">
        <w:rPr>
          <w:rFonts w:ascii="Times New Roman" w:hAnsi="Times New Roman" w:cs="Times New Roman"/>
          <w:sz w:val="24"/>
          <w:szCs w:val="24"/>
          <w:lang w:val="tg-Cyrl-TJ"/>
        </w:rPr>
        <w:t>ъа</w:t>
      </w:r>
      <w:r w:rsidR="00B82722">
        <w:rPr>
          <w:rFonts w:ascii="Times New Roman" w:hAnsi="Times New Roman" w:cs="Times New Roman"/>
          <w:sz w:val="24"/>
          <w:szCs w:val="24"/>
          <w:lang w:val="tg-Cyrl-TJ"/>
        </w:rPr>
        <w:t>л</w:t>
      </w:r>
      <w:r w:rsidR="00673C3E">
        <w:rPr>
          <w:rFonts w:ascii="Times New Roman" w:hAnsi="Times New Roman" w:cs="Times New Roman"/>
          <w:sz w:val="24"/>
          <w:szCs w:val="24"/>
          <w:lang w:val="tg-Cyrl-TJ"/>
        </w:rPr>
        <w:t>аҳои афзалиятнокӣ деҳаи Кӯл</w:t>
      </w:r>
    </w:p>
    <w:p w:rsidR="00FF6FAB" w:rsidRPr="00BD5E84" w:rsidRDefault="00FF6FAB" w:rsidP="00FF6FAB">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sidR="00BD5E84">
        <w:rPr>
          <w:rFonts w:ascii="Times New Roman" w:hAnsi="Times New Roman" w:cs="Times New Roman"/>
          <w:b/>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sidR="0075557A">
        <w:rPr>
          <w:rFonts w:ascii="Times New Roman" w:hAnsi="Times New Roman" w:cs="Times New Roman"/>
          <w:i/>
          <w:sz w:val="24"/>
          <w:szCs w:val="24"/>
        </w:rPr>
        <w:t>раҳои</w:t>
      </w:r>
      <w:r w:rsidR="00673C3E">
        <w:rPr>
          <w:rFonts w:ascii="Times New Roman" w:hAnsi="Times New Roman" w:cs="Times New Roman"/>
          <w:i/>
          <w:sz w:val="24"/>
          <w:szCs w:val="24"/>
        </w:rPr>
        <w:t xml:space="preserve"> дохилии ҷомеаи деҳаи Кӯ</w:t>
      </w:r>
      <w:r w:rsidR="00742021">
        <w:rPr>
          <w:rFonts w:ascii="Times New Roman" w:hAnsi="Times New Roman" w:cs="Times New Roman"/>
          <w:i/>
          <w:sz w:val="24"/>
          <w:szCs w:val="24"/>
        </w:rPr>
        <w:t>л</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BD5E84" w:rsidRDefault="00FF6FAB" w:rsidP="00FF6FAB">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sidR="00BD5E84">
        <w:rPr>
          <w:rFonts w:ascii="Times New Roman" w:hAnsi="Times New Roman" w:cs="Times New Roman"/>
          <w:b/>
          <w:i/>
          <w:sz w:val="24"/>
          <w:szCs w:val="24"/>
        </w:rPr>
        <w:t>:</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955B98">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FF6FAB" w:rsidRPr="00BD5E84" w:rsidRDefault="00BD5E84" w:rsidP="00955B98">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00D5296A" w:rsidRPr="00BD5E84">
        <w:rPr>
          <w:rFonts w:ascii="Times New Roman" w:hAnsi="Times New Roman" w:cs="Times New Roman"/>
          <w:iCs/>
          <w:color w:val="auto"/>
          <w:sz w:val="24"/>
          <w:szCs w:val="24"/>
          <w:lang w:val="tg-Cyrl-TJ"/>
        </w:rPr>
        <w:t>аҳлили умуми</w:t>
      </w:r>
      <w:r w:rsidR="00FF6FAB" w:rsidRPr="00BD5E84">
        <w:rPr>
          <w:rFonts w:ascii="Times New Roman" w:hAnsi="Times New Roman" w:cs="Times New Roman"/>
          <w:iCs/>
          <w:color w:val="auto"/>
          <w:sz w:val="24"/>
          <w:szCs w:val="24"/>
          <w:lang w:val="tg-Cyrl-TJ"/>
        </w:rPr>
        <w:t xml:space="preserve"> оид ба маълумотҳои демографӣ, мавҷудият ва рушди инфросохторҳои </w:t>
      </w:r>
      <w:r w:rsidR="00955B98" w:rsidRPr="00BD5E84">
        <w:rPr>
          <w:rFonts w:ascii="Times New Roman" w:hAnsi="Times New Roman" w:cs="Times New Roman"/>
          <w:iCs/>
          <w:color w:val="auto"/>
          <w:sz w:val="24"/>
          <w:szCs w:val="24"/>
          <w:lang w:val="tg-Cyrl-TJ"/>
        </w:rPr>
        <w:t xml:space="preserve">маҳаллӣ, ҳолати </w:t>
      </w:r>
      <w:r w:rsidR="00D5296A" w:rsidRPr="00BD5E84">
        <w:rPr>
          <w:rFonts w:ascii="Times New Roman" w:hAnsi="Times New Roman" w:cs="Times New Roman"/>
          <w:iCs/>
          <w:color w:val="auto"/>
          <w:sz w:val="24"/>
          <w:szCs w:val="24"/>
          <w:lang w:val="tg-Cyrl-TJ"/>
        </w:rPr>
        <w:t>истифодабари ва коршоямии иншоотҳои мавҷудбударо</w:t>
      </w:r>
      <w:r w:rsidR="00FF6FAB" w:rsidRPr="00BD5E84">
        <w:rPr>
          <w:rFonts w:ascii="Times New Roman" w:hAnsi="Times New Roman" w:cs="Times New Roman"/>
          <w:iCs/>
          <w:color w:val="auto"/>
          <w:sz w:val="24"/>
          <w:szCs w:val="24"/>
          <w:lang w:val="tg-Cyrl-TJ"/>
        </w:rPr>
        <w:t xml:space="preserve"> дар деҳаи</w:t>
      </w:r>
      <w:r w:rsidR="00673C3E">
        <w:rPr>
          <w:rFonts w:ascii="Times New Roman" w:hAnsi="Times New Roman" w:cs="Times New Roman"/>
          <w:iCs/>
          <w:color w:val="auto"/>
          <w:sz w:val="24"/>
          <w:szCs w:val="24"/>
          <w:lang w:val="tg-Cyrl-TJ"/>
        </w:rPr>
        <w:t xml:space="preserve"> Кӯл</w:t>
      </w:r>
      <w:r w:rsidR="00D5296A" w:rsidRPr="00BD5E84">
        <w:rPr>
          <w:rFonts w:ascii="Times New Roman" w:hAnsi="Times New Roman" w:cs="Times New Roman"/>
          <w:iCs/>
          <w:color w:val="auto"/>
          <w:sz w:val="24"/>
          <w:szCs w:val="24"/>
          <w:lang w:val="tg-Cyrl-TJ"/>
        </w:rPr>
        <w:t xml:space="preserve"> ҷамоати Даҳанаи шаҳри Кӯ</w:t>
      </w:r>
      <w:r w:rsidR="00FF6FAB" w:rsidRPr="00BD5E84">
        <w:rPr>
          <w:rFonts w:ascii="Times New Roman" w:hAnsi="Times New Roman" w:cs="Times New Roman"/>
          <w:iCs/>
          <w:color w:val="auto"/>
          <w:sz w:val="24"/>
          <w:szCs w:val="24"/>
          <w:lang w:val="tg-Cyrl-TJ"/>
        </w:rPr>
        <w:t>лоб таҳлил</w:t>
      </w:r>
      <w:r>
        <w:rPr>
          <w:rFonts w:ascii="Times New Roman" w:hAnsi="Times New Roman" w:cs="Times New Roman"/>
          <w:iCs/>
          <w:color w:val="auto"/>
          <w:sz w:val="24"/>
          <w:szCs w:val="24"/>
          <w:lang w:val="tg-Cyrl-TJ"/>
        </w:rPr>
        <w:t xml:space="preserve"> карда хулосаҳо пешниҳод менамояд</w:t>
      </w:r>
      <w:r w:rsidR="00FF6FAB" w:rsidRPr="00BD5E84">
        <w:rPr>
          <w:rFonts w:ascii="Times New Roman" w:hAnsi="Times New Roman" w:cs="Times New Roman"/>
          <w:iCs/>
          <w:color w:val="auto"/>
          <w:sz w:val="24"/>
          <w:szCs w:val="24"/>
          <w:lang w:val="tg-Cyrl-TJ"/>
        </w:rPr>
        <w:t>:</w:t>
      </w:r>
    </w:p>
    <w:p w:rsidR="00CC6018" w:rsidRDefault="00CC6018" w:rsidP="0001690E">
      <w:pPr>
        <w:spacing w:line="240" w:lineRule="auto"/>
        <w:ind w:firstLine="708"/>
        <w:jc w:val="both"/>
        <w:rPr>
          <w:rFonts w:ascii="Times New Roman" w:hAnsi="Times New Roman" w:cs="Times New Roman"/>
          <w:i/>
          <w:sz w:val="24"/>
          <w:szCs w:val="24"/>
          <w:lang w:val="tg-Cyrl-TJ"/>
        </w:rPr>
      </w:pPr>
    </w:p>
    <w:p w:rsidR="00FF6FAB" w:rsidRPr="00D83013" w:rsidRDefault="00673C3E" w:rsidP="0001690E">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Деҳаи Кӯл</w:t>
      </w:r>
      <w:r w:rsidR="00FF6FAB" w:rsidRPr="00D83013">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дар қисати шимолу шарқии</w:t>
      </w:r>
      <w:r w:rsidR="00BD5E84">
        <w:rPr>
          <w:rFonts w:ascii="Times New Roman" w:hAnsi="Times New Roman" w:cs="Times New Roman"/>
          <w:i/>
          <w:sz w:val="24"/>
          <w:szCs w:val="24"/>
          <w:lang w:val="tg-Cyrl-TJ"/>
        </w:rPr>
        <w:t xml:space="preserve"> ҷамоат</w:t>
      </w:r>
      <w:r>
        <w:rPr>
          <w:rFonts w:ascii="Times New Roman" w:hAnsi="Times New Roman" w:cs="Times New Roman"/>
          <w:i/>
          <w:sz w:val="24"/>
          <w:szCs w:val="24"/>
          <w:lang w:val="tg-Cyrl-TJ"/>
        </w:rPr>
        <w:t>и Даҳана</w:t>
      </w:r>
      <w:r w:rsidR="00BD5E84">
        <w:rPr>
          <w:rFonts w:ascii="Times New Roman" w:hAnsi="Times New Roman" w:cs="Times New Roman"/>
          <w:i/>
          <w:sz w:val="24"/>
          <w:szCs w:val="24"/>
          <w:lang w:val="tg-Cyrl-TJ"/>
        </w:rPr>
        <w:t xml:space="preserve"> ва шаҳри Кӯлоб ҷойгир шудааст. Аз ҳисоби шумораи хо</w:t>
      </w:r>
      <w:r>
        <w:rPr>
          <w:rFonts w:ascii="Times New Roman" w:hAnsi="Times New Roman" w:cs="Times New Roman"/>
          <w:i/>
          <w:sz w:val="24"/>
          <w:szCs w:val="24"/>
          <w:lang w:val="tg-Cyrl-TJ"/>
        </w:rPr>
        <w:t xml:space="preserve">наводаҳо ва аҳоли деҳаи Кӯл </w:t>
      </w:r>
      <w:r w:rsidR="00BD5E84">
        <w:rPr>
          <w:rFonts w:ascii="Times New Roman" w:hAnsi="Times New Roman" w:cs="Times New Roman"/>
          <w:i/>
          <w:sz w:val="24"/>
          <w:szCs w:val="24"/>
          <w:lang w:val="tg-Cyrl-TJ"/>
        </w:rPr>
        <w:t>миёна мебошад.</w:t>
      </w:r>
      <w:r w:rsidR="00FF6FAB" w:rsidRPr="00D83013">
        <w:rPr>
          <w:rFonts w:ascii="Times New Roman" w:hAnsi="Times New Roman" w:cs="Times New Roman"/>
          <w:i/>
          <w:sz w:val="24"/>
          <w:szCs w:val="24"/>
          <w:lang w:val="tg-Cyrl-TJ"/>
        </w:rPr>
        <w:t xml:space="preserve"> </w:t>
      </w:r>
      <w:r w:rsidR="00EB76B0">
        <w:rPr>
          <w:rFonts w:ascii="Times New Roman" w:hAnsi="Times New Roman" w:cs="Times New Roman"/>
          <w:i/>
          <w:sz w:val="24"/>
          <w:szCs w:val="24"/>
          <w:lang w:val="tg-Cyrl-TJ"/>
        </w:rPr>
        <w:t>Деҳа</w:t>
      </w:r>
      <w:r w:rsidR="00BD5E84">
        <w:rPr>
          <w:rFonts w:ascii="Times New Roman" w:hAnsi="Times New Roman" w:cs="Times New Roman"/>
          <w:i/>
          <w:sz w:val="24"/>
          <w:szCs w:val="24"/>
          <w:lang w:val="tg-Cyrl-TJ"/>
        </w:rPr>
        <w:t xml:space="preserve"> аз ҳисоби иншоотҳои инфра</w:t>
      </w:r>
      <w:r w:rsidR="00FF6FAB"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00BD5E84">
        <w:rPr>
          <w:rFonts w:ascii="Times New Roman" w:hAnsi="Times New Roman" w:cs="Times New Roman"/>
          <w:i/>
          <w:sz w:val="24"/>
          <w:szCs w:val="24"/>
          <w:lang w:val="tg-Cyrl-TJ"/>
        </w:rPr>
        <w:t>-иҷтимоӣ</w:t>
      </w:r>
      <w:r>
        <w:rPr>
          <w:rFonts w:ascii="Times New Roman" w:hAnsi="Times New Roman" w:cs="Times New Roman"/>
          <w:i/>
          <w:sz w:val="24"/>
          <w:szCs w:val="24"/>
          <w:lang w:val="tg-Cyrl-TJ"/>
        </w:rPr>
        <w:t xml:space="preserve"> фақат </w:t>
      </w:r>
      <w:r w:rsidR="00BD5E84">
        <w:rPr>
          <w:rFonts w:ascii="Times New Roman" w:hAnsi="Times New Roman" w:cs="Times New Roman"/>
          <w:i/>
          <w:sz w:val="24"/>
          <w:szCs w:val="24"/>
          <w:lang w:val="tg-Cyrl-TJ"/>
        </w:rPr>
        <w:t xml:space="preserve">системаи таъмини </w:t>
      </w:r>
      <w:r>
        <w:rPr>
          <w:rFonts w:ascii="Times New Roman" w:hAnsi="Times New Roman" w:cs="Times New Roman"/>
          <w:i/>
          <w:sz w:val="24"/>
          <w:szCs w:val="24"/>
          <w:lang w:val="tg-Cyrl-TJ"/>
        </w:rPr>
        <w:t>барқ ва</w:t>
      </w:r>
      <w:r w:rsidR="0075557A">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роҳҳои дохили деҳа</w:t>
      </w:r>
      <w:r w:rsidR="00EB76B0">
        <w:rPr>
          <w:rFonts w:ascii="Times New Roman" w:hAnsi="Times New Roman" w:cs="Times New Roman"/>
          <w:i/>
          <w:sz w:val="24"/>
          <w:szCs w:val="24"/>
          <w:lang w:val="tg-Cyrl-TJ"/>
        </w:rPr>
        <w:t xml:space="preserve"> мавҷуд аст</w:t>
      </w:r>
      <w:r w:rsidR="00BD5E84">
        <w:rPr>
          <w:rFonts w:ascii="Times New Roman" w:hAnsi="Times New Roman" w:cs="Times New Roman"/>
          <w:i/>
          <w:sz w:val="24"/>
          <w:szCs w:val="24"/>
          <w:lang w:val="tg-Cyrl-TJ"/>
        </w:rPr>
        <w:t xml:space="preserve"> </w:t>
      </w:r>
      <w:r w:rsidR="00955B98" w:rsidRPr="00D83013">
        <w:rPr>
          <w:rFonts w:ascii="Times New Roman" w:hAnsi="Times New Roman" w:cs="Times New Roman"/>
          <w:i/>
          <w:sz w:val="24"/>
          <w:szCs w:val="24"/>
          <w:lang w:val="tg-Cyrl-TJ"/>
        </w:rPr>
        <w:t>ва</w:t>
      </w:r>
      <w:r w:rsidR="00BD5E84">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онҳо дар истифодаи умуми сокинони деҳаи Кӯл қарор доранд</w:t>
      </w:r>
      <w:r w:rsidR="00FF6FAB" w:rsidRPr="00D83013">
        <w:rPr>
          <w:rFonts w:ascii="Times New Roman" w:hAnsi="Times New Roman" w:cs="Times New Roman"/>
          <w:i/>
          <w:sz w:val="24"/>
          <w:szCs w:val="24"/>
          <w:lang w:val="tg-Cyrl-TJ"/>
        </w:rPr>
        <w:t xml:space="preserve">.  Қайд кардан </w:t>
      </w:r>
      <w:r w:rsidR="00BD5E84">
        <w:rPr>
          <w:rFonts w:ascii="Times New Roman" w:hAnsi="Times New Roman" w:cs="Times New Roman"/>
          <w:i/>
          <w:sz w:val="24"/>
          <w:szCs w:val="24"/>
          <w:lang w:val="tg-Cyrl-TJ"/>
        </w:rPr>
        <w:t>бомаврид</w:t>
      </w:r>
      <w:r w:rsidR="00FF6FAB" w:rsidRPr="00D83013">
        <w:rPr>
          <w:rFonts w:ascii="Times New Roman" w:hAnsi="Times New Roman" w:cs="Times New Roman"/>
          <w:i/>
          <w:sz w:val="24"/>
          <w:szCs w:val="24"/>
          <w:lang w:val="tg-Cyrl-TJ"/>
        </w:rPr>
        <w:t xml:space="preserve"> аст, ки иншоотҳои номгиршуда баъди </w:t>
      </w:r>
      <w:r>
        <w:rPr>
          <w:rFonts w:ascii="Times New Roman" w:hAnsi="Times New Roman" w:cs="Times New Roman"/>
          <w:i/>
          <w:sz w:val="24"/>
          <w:szCs w:val="24"/>
          <w:lang w:val="tg-Cyrl-TJ"/>
        </w:rPr>
        <w:t>истифодабари  бардавом</w:t>
      </w:r>
      <w:r w:rsidR="00FF6FAB" w:rsidRPr="00D83013">
        <w:rPr>
          <w:rFonts w:ascii="Times New Roman" w:hAnsi="Times New Roman" w:cs="Times New Roman"/>
          <w:i/>
          <w:sz w:val="24"/>
          <w:szCs w:val="24"/>
          <w:lang w:val="tg-Cyrl-TJ"/>
        </w:rPr>
        <w:t xml:space="preserve"> корношояму таъмирталаб шудаанд.</w:t>
      </w:r>
    </w:p>
    <w:p w:rsidR="00FF6FAB" w:rsidRPr="00D83013" w:rsidRDefault="00FF6FAB" w:rsidP="0001690E">
      <w:pPr>
        <w:spacing w:line="240" w:lineRule="auto"/>
        <w:jc w:val="both"/>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w:t>
      </w:r>
      <w:r w:rsidR="00BD5E84">
        <w:rPr>
          <w:rFonts w:ascii="Times New Roman" w:hAnsi="Times New Roman" w:cs="Times New Roman"/>
          <w:bCs/>
          <w:iCs/>
          <w:sz w:val="24"/>
          <w:szCs w:val="24"/>
        </w:rPr>
        <w:t xml:space="preserve"> </w:t>
      </w:r>
      <w:r w:rsidR="00673C3E">
        <w:rPr>
          <w:rFonts w:ascii="Times New Roman" w:hAnsi="Times New Roman" w:cs="Times New Roman"/>
          <w:bCs/>
          <w:iCs/>
          <w:sz w:val="24"/>
          <w:szCs w:val="24"/>
        </w:rPr>
        <w:t>зиндагонии аҳолии деҳаи Кӯл</w:t>
      </w:r>
    </w:p>
    <w:p w:rsidR="00FF6FAB" w:rsidRDefault="00FF6FAB" w:rsidP="0001690E">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w:t>
      </w:r>
      <w:r w:rsidR="007010BF">
        <w:rPr>
          <w:rFonts w:ascii="Times New Roman" w:hAnsi="Times New Roman" w:cs="Times New Roman"/>
          <w:bCs/>
          <w:i/>
          <w:sz w:val="24"/>
          <w:szCs w:val="24"/>
        </w:rPr>
        <w:t>иқ</w:t>
      </w:r>
      <w:r w:rsidRPr="00DC30A6">
        <w:rPr>
          <w:rFonts w:ascii="Times New Roman" w:hAnsi="Times New Roman" w:cs="Times New Roman"/>
          <w:bCs/>
          <w:i/>
          <w:sz w:val="24"/>
          <w:szCs w:val="24"/>
        </w:rPr>
        <w:t>тисод</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w:t>
      </w:r>
      <w:r w:rsidR="00CF1E24">
        <w:rPr>
          <w:rFonts w:ascii="Times New Roman" w:hAnsi="Times New Roman" w:cs="Times New Roman"/>
          <w:bCs/>
          <w:i/>
          <w:sz w:val="24"/>
          <w:szCs w:val="24"/>
        </w:rPr>
        <w:t>аст. Татқиқотчиён чунин ақида доранд</w:t>
      </w:r>
      <w:r w:rsidRPr="00DC30A6">
        <w:rPr>
          <w:rFonts w:ascii="Times New Roman" w:hAnsi="Times New Roman" w:cs="Times New Roman"/>
          <w:bCs/>
          <w:i/>
          <w:sz w:val="24"/>
          <w:szCs w:val="24"/>
        </w:rPr>
        <w:t>, ки иншоотҳои мавҷудбуда таъмиру бозсоз</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инобаи гирифта шаванд.</w:t>
      </w:r>
    </w:p>
    <w:p w:rsidR="00FF6FAB" w:rsidRDefault="00F43F98" w:rsidP="0001690E">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деҳаи Кӯ</w:t>
      </w:r>
      <w:r w:rsidR="00742021">
        <w:rPr>
          <w:rFonts w:ascii="Times New Roman" w:hAnsi="Times New Roman" w:cs="Times New Roman"/>
          <w:bCs/>
          <w:i/>
          <w:sz w:val="24"/>
          <w:szCs w:val="24"/>
        </w:rPr>
        <w:t xml:space="preserve">л </w:t>
      </w:r>
      <w:r w:rsidR="00723CAC">
        <w:rPr>
          <w:rFonts w:ascii="Times New Roman" w:hAnsi="Times New Roman" w:cs="Times New Roman"/>
          <w:bCs/>
          <w:i/>
          <w:sz w:val="24"/>
          <w:szCs w:val="24"/>
        </w:rPr>
        <w:t>ҳ</w:t>
      </w:r>
      <w:r w:rsidR="00FF6FAB" w:rsidRPr="00DC30A6">
        <w:rPr>
          <w:rFonts w:ascii="Times New Roman" w:hAnsi="Times New Roman" w:cs="Times New Roman"/>
          <w:bCs/>
          <w:i/>
          <w:sz w:val="24"/>
          <w:szCs w:val="24"/>
        </w:rPr>
        <w:t xml:space="preserve">олати фавти </w:t>
      </w:r>
      <w:r w:rsidR="00723CAC">
        <w:rPr>
          <w:rFonts w:ascii="Times New Roman" w:hAnsi="Times New Roman" w:cs="Times New Roman"/>
          <w:bCs/>
          <w:i/>
          <w:sz w:val="24"/>
          <w:szCs w:val="24"/>
        </w:rPr>
        <w:t>модару-</w:t>
      </w:r>
      <w:r w:rsidR="00FF6FAB" w:rsidRPr="00DC30A6">
        <w:rPr>
          <w:rFonts w:ascii="Times New Roman" w:hAnsi="Times New Roman" w:cs="Times New Roman"/>
          <w:bCs/>
          <w:i/>
          <w:sz w:val="24"/>
          <w:szCs w:val="24"/>
        </w:rPr>
        <w:t>к</w:t>
      </w:r>
      <w:r w:rsidR="007A6DE5" w:rsidRPr="00DC30A6">
        <w:rPr>
          <w:rFonts w:ascii="Times New Roman" w:hAnsi="Times New Roman" w:cs="Times New Roman"/>
          <w:bCs/>
          <w:i/>
          <w:sz w:val="24"/>
          <w:szCs w:val="24"/>
          <w:lang w:val="tg-Cyrl-TJ"/>
        </w:rPr>
        <w:t>ӯ</w:t>
      </w:r>
      <w:r w:rsidR="00723CAC">
        <w:rPr>
          <w:rFonts w:ascii="Times New Roman" w:hAnsi="Times New Roman" w:cs="Times New Roman"/>
          <w:bCs/>
          <w:i/>
          <w:sz w:val="24"/>
          <w:szCs w:val="24"/>
        </w:rPr>
        <w:t>дак аз ҳисоби</w:t>
      </w:r>
      <w:r w:rsidR="00FF6FAB" w:rsidRPr="00DC30A6">
        <w:rPr>
          <w:rFonts w:ascii="Times New Roman" w:hAnsi="Times New Roman" w:cs="Times New Roman"/>
          <w:bCs/>
          <w:i/>
          <w:sz w:val="24"/>
          <w:szCs w:val="24"/>
        </w:rPr>
        <w:t xml:space="preserve"> касалиҳои сироят</w:t>
      </w:r>
      <w:r w:rsidR="00723CAC">
        <w:rPr>
          <w:rFonts w:ascii="Times New Roman" w:hAnsi="Times New Roman" w:cs="Times New Roman"/>
          <w:bCs/>
          <w:i/>
          <w:sz w:val="24"/>
          <w:szCs w:val="24"/>
        </w:rPr>
        <w:t>кунанда</w:t>
      </w:r>
      <w:r w:rsidR="00FF6FAB" w:rsidRPr="00DC30A6">
        <w:rPr>
          <w:rFonts w:ascii="Times New Roman" w:hAnsi="Times New Roman" w:cs="Times New Roman"/>
          <w:bCs/>
          <w:i/>
          <w:sz w:val="24"/>
          <w:szCs w:val="24"/>
        </w:rPr>
        <w:t xml:space="preserve"> ба қайд гирифта нашудааст.</w:t>
      </w:r>
    </w:p>
    <w:p w:rsidR="00FF6FAB" w:rsidRDefault="009C55DD" w:rsidP="0001690E">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Дар деҳа </w:t>
      </w:r>
      <w:proofErr w:type="gramStart"/>
      <w:r>
        <w:rPr>
          <w:rFonts w:ascii="Times New Roman" w:hAnsi="Times New Roman" w:cs="Times New Roman"/>
          <w:bCs/>
          <w:i/>
          <w:sz w:val="24"/>
          <w:szCs w:val="24"/>
        </w:rPr>
        <w:t xml:space="preserve">7 </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w:t>
      </w:r>
      <w:proofErr w:type="gramEnd"/>
      <w:r w:rsidR="007A6DE5" w:rsidRPr="00DC30A6">
        <w:rPr>
          <w:rFonts w:ascii="Times New Roman" w:hAnsi="Times New Roman" w:cs="Times New Roman"/>
          <w:bCs/>
          <w:i/>
          <w:sz w:val="24"/>
          <w:szCs w:val="24"/>
        </w:rPr>
        <w:t xml:space="preserve"> бесаробон</w:t>
      </w:r>
      <w:r w:rsidR="00657C6E" w:rsidRPr="00DC30A6">
        <w:rPr>
          <w:rFonts w:ascii="Times New Roman" w:hAnsi="Times New Roman" w:cs="Times New Roman"/>
          <w:bCs/>
          <w:i/>
          <w:sz w:val="24"/>
          <w:szCs w:val="24"/>
        </w:rPr>
        <w:t xml:space="preserve">, </w:t>
      </w:r>
      <w:r>
        <w:rPr>
          <w:rFonts w:ascii="Times New Roman" w:hAnsi="Times New Roman" w:cs="Times New Roman"/>
          <w:bCs/>
          <w:i/>
          <w:sz w:val="24"/>
          <w:szCs w:val="24"/>
          <w:lang w:val="tg-Cyrl-TJ"/>
        </w:rPr>
        <w:t xml:space="preserve"> хонаводаи серфарзанд ва 22</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01690E">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lastRenderedPageBreak/>
        <w:t>Самтҳои асосии хароҷоти оилаи миёнаҳолро дар маҳал т</w:t>
      </w:r>
      <w:r w:rsidR="0057138C">
        <w:rPr>
          <w:rFonts w:ascii="Times New Roman" w:hAnsi="Times New Roman" w:cs="Times New Roman"/>
          <w:i/>
          <w:sz w:val="24"/>
          <w:szCs w:val="24"/>
        </w:rPr>
        <w:t>аҳлил карда муайян кардем, ки 64</w:t>
      </w:r>
      <w:r w:rsidRPr="00DC30A6">
        <w:rPr>
          <w:rFonts w:ascii="Times New Roman" w:hAnsi="Times New Roman" w:cs="Times New Roman"/>
          <w:i/>
          <w:sz w:val="24"/>
          <w:szCs w:val="24"/>
        </w:rPr>
        <w:t>%-и даромадҳои хо</w:t>
      </w:r>
      <w:r w:rsidR="0057138C">
        <w:rPr>
          <w:rFonts w:ascii="Times New Roman" w:hAnsi="Times New Roman" w:cs="Times New Roman"/>
          <w:i/>
          <w:sz w:val="24"/>
          <w:szCs w:val="24"/>
        </w:rPr>
        <w:t>навода барои таъмини озуқа ва 16</w:t>
      </w:r>
      <w:r w:rsidRPr="00DC30A6">
        <w:rPr>
          <w:rFonts w:ascii="Times New Roman" w:hAnsi="Times New Roman" w:cs="Times New Roman"/>
          <w:i/>
          <w:sz w:val="24"/>
          <w:szCs w:val="24"/>
        </w:rPr>
        <w:t>% барои хариди либоса ҳарҷ карда мешавад.</w:t>
      </w:r>
    </w:p>
    <w:p w:rsidR="00FF6FAB" w:rsidRPr="00723CAC" w:rsidRDefault="00EF41BD" w:rsidP="0001690E">
      <w:pPr>
        <w:pStyle w:val="a3"/>
        <w:numPr>
          <w:ilvl w:val="0"/>
          <w:numId w:val="29"/>
        </w:numPr>
        <w:spacing w:line="240" w:lineRule="auto"/>
        <w:jc w:val="both"/>
        <w:rPr>
          <w:rFonts w:ascii="Times New Roman" w:hAnsi="Times New Roman" w:cs="Times New Roman"/>
          <w:bCs/>
          <w:i/>
          <w:sz w:val="24"/>
          <w:szCs w:val="24"/>
        </w:rPr>
      </w:pPr>
      <w:r w:rsidRPr="00723CAC">
        <w:rPr>
          <w:rFonts w:ascii="Times New Roman" w:hAnsi="Times New Roman" w:cs="Times New Roman"/>
          <w:i/>
          <w:sz w:val="24"/>
          <w:szCs w:val="24"/>
        </w:rPr>
        <w:t xml:space="preserve">Шуғл, манбаъҳо </w:t>
      </w:r>
      <w:r w:rsidR="00FF6FAB" w:rsidRPr="00723CAC">
        <w:rPr>
          <w:rFonts w:ascii="Times New Roman" w:hAnsi="Times New Roman" w:cs="Times New Roman"/>
          <w:i/>
          <w:sz w:val="24"/>
          <w:szCs w:val="24"/>
        </w:rPr>
        <w:t>ва сатҳи даромади аҳолӣ. Аз нишондод ва таҳлили ди</w:t>
      </w:r>
      <w:r w:rsidR="007A6DE5" w:rsidRPr="00723CAC">
        <w:rPr>
          <w:rFonts w:ascii="Times New Roman" w:hAnsi="Times New Roman" w:cs="Times New Roman"/>
          <w:i/>
          <w:sz w:val="24"/>
          <w:szCs w:val="24"/>
          <w:lang w:val="tg-Cyrl-TJ"/>
        </w:rPr>
        <w:t>а</w:t>
      </w:r>
      <w:r w:rsidR="00FF6FAB" w:rsidRPr="00723CAC">
        <w:rPr>
          <w:rFonts w:ascii="Times New Roman" w:hAnsi="Times New Roman" w:cs="Times New Roman"/>
          <w:i/>
          <w:sz w:val="24"/>
          <w:szCs w:val="24"/>
        </w:rPr>
        <w:t>грам</w:t>
      </w:r>
      <w:r w:rsidR="007A6DE5" w:rsidRPr="00723CAC">
        <w:rPr>
          <w:rFonts w:ascii="Times New Roman" w:hAnsi="Times New Roman" w:cs="Times New Roman"/>
          <w:i/>
          <w:sz w:val="24"/>
          <w:szCs w:val="24"/>
          <w:lang w:val="tg-Cyrl-TJ"/>
        </w:rPr>
        <w:t>маи</w:t>
      </w:r>
      <w:r w:rsidR="00FF6FAB" w:rsidRPr="00723CAC">
        <w:rPr>
          <w:rFonts w:ascii="Times New Roman" w:hAnsi="Times New Roman" w:cs="Times New Roman"/>
          <w:i/>
          <w:sz w:val="24"/>
          <w:szCs w:val="24"/>
        </w:rPr>
        <w:t xml:space="preserve"> шӯғл маъ</w:t>
      </w:r>
      <w:r w:rsidR="00C23464" w:rsidRPr="00723CAC">
        <w:rPr>
          <w:rFonts w:ascii="Times New Roman" w:hAnsi="Times New Roman" w:cs="Times New Roman"/>
          <w:i/>
          <w:sz w:val="24"/>
          <w:szCs w:val="24"/>
        </w:rPr>
        <w:t xml:space="preserve">лум мешавад, </w:t>
      </w:r>
      <w:r w:rsidR="00F4007A">
        <w:rPr>
          <w:rFonts w:ascii="Times New Roman" w:hAnsi="Times New Roman" w:cs="Times New Roman"/>
          <w:i/>
          <w:sz w:val="24"/>
          <w:szCs w:val="24"/>
        </w:rPr>
        <w:t>ки 74</w:t>
      </w:r>
      <w:r w:rsidR="00FF6FAB" w:rsidRPr="00723CAC">
        <w:rPr>
          <w:rFonts w:ascii="Times New Roman" w:hAnsi="Times New Roman" w:cs="Times New Roman"/>
          <w:i/>
          <w:sz w:val="24"/>
          <w:szCs w:val="24"/>
        </w:rPr>
        <w:t>%-и қувваҳои қо</w:t>
      </w:r>
      <w:r w:rsidR="00657C6E" w:rsidRPr="00723CAC">
        <w:rPr>
          <w:rFonts w:ascii="Times New Roman" w:hAnsi="Times New Roman" w:cs="Times New Roman"/>
          <w:i/>
          <w:sz w:val="24"/>
          <w:szCs w:val="24"/>
        </w:rPr>
        <w:t>били меҳнат ба гурӯҳи кишоварзон</w:t>
      </w:r>
      <w:r w:rsidR="005F095B">
        <w:rPr>
          <w:rFonts w:ascii="Times New Roman" w:hAnsi="Times New Roman" w:cs="Times New Roman"/>
          <w:i/>
          <w:sz w:val="24"/>
          <w:szCs w:val="24"/>
        </w:rPr>
        <w:t>,</w:t>
      </w:r>
      <w:r w:rsidR="00F4007A">
        <w:rPr>
          <w:rFonts w:ascii="Times New Roman" w:hAnsi="Times New Roman" w:cs="Times New Roman"/>
          <w:i/>
          <w:sz w:val="24"/>
          <w:szCs w:val="24"/>
        </w:rPr>
        <w:t xml:space="preserve"> 10</w:t>
      </w:r>
      <w:r w:rsidR="005F095B">
        <w:rPr>
          <w:rFonts w:ascii="Times New Roman" w:hAnsi="Times New Roman" w:cs="Times New Roman"/>
          <w:i/>
          <w:sz w:val="24"/>
          <w:szCs w:val="24"/>
        </w:rPr>
        <w:t>% ба гурӯҳи соҳибкор</w:t>
      </w:r>
      <w:r w:rsidR="00FF6FAB" w:rsidRPr="00723CAC">
        <w:rPr>
          <w:rFonts w:ascii="Times New Roman" w:hAnsi="Times New Roman" w:cs="Times New Roman"/>
          <w:i/>
          <w:sz w:val="24"/>
          <w:szCs w:val="24"/>
        </w:rPr>
        <w:t>ҳо</w:t>
      </w:r>
      <w:r w:rsidR="00F4007A">
        <w:rPr>
          <w:rFonts w:ascii="Times New Roman" w:hAnsi="Times New Roman" w:cs="Times New Roman"/>
          <w:i/>
          <w:sz w:val="24"/>
          <w:szCs w:val="24"/>
        </w:rPr>
        <w:t>, 9%  муҳоҷирони меҳнатӣ 3 % кироякорҳо ва 4</w:t>
      </w:r>
      <w:r w:rsidR="005F095B">
        <w:rPr>
          <w:rFonts w:ascii="Times New Roman" w:hAnsi="Times New Roman" w:cs="Times New Roman"/>
          <w:i/>
          <w:sz w:val="24"/>
          <w:szCs w:val="24"/>
        </w:rPr>
        <w:t xml:space="preserve">% ва зиёиён ташкил додаанд. </w:t>
      </w:r>
      <w:r w:rsidR="00FF6FAB" w:rsidRPr="00723CAC">
        <w:rPr>
          <w:rFonts w:ascii="Times New Roman" w:hAnsi="Times New Roman" w:cs="Times New Roman"/>
          <w:i/>
          <w:sz w:val="24"/>
          <w:szCs w:val="24"/>
        </w:rPr>
        <w:t>Манбаҳои асосии даромади сокинони деҳа дар шакли музди меҳнат ва аз ҳисоби фуруши мол</w:t>
      </w:r>
      <w:r w:rsidR="007A6DE5" w:rsidRPr="00723CAC">
        <w:rPr>
          <w:rFonts w:ascii="Times New Roman" w:hAnsi="Times New Roman" w:cs="Times New Roman"/>
          <w:i/>
          <w:sz w:val="24"/>
          <w:szCs w:val="24"/>
          <w:lang w:val="tg-Cyrl-TJ"/>
        </w:rPr>
        <w:t>у</w:t>
      </w:r>
      <w:r w:rsidR="00FF6FAB" w:rsidRPr="00723CAC">
        <w:rPr>
          <w:rFonts w:ascii="Times New Roman" w:hAnsi="Times New Roman" w:cs="Times New Roman"/>
          <w:i/>
          <w:sz w:val="24"/>
          <w:szCs w:val="24"/>
        </w:rPr>
        <w:t xml:space="preserve"> маҳсулот мебошад. Сатҳи даромади сокинони деҳа аз руи </w:t>
      </w:r>
      <w:proofErr w:type="gramStart"/>
      <w:r w:rsidR="00FF6FAB" w:rsidRPr="00723CAC">
        <w:rPr>
          <w:rFonts w:ascii="Times New Roman" w:hAnsi="Times New Roman" w:cs="Times New Roman"/>
          <w:i/>
          <w:sz w:val="24"/>
          <w:szCs w:val="24"/>
        </w:rPr>
        <w:t xml:space="preserve">шуғл: </w:t>
      </w:r>
      <w:r w:rsidRPr="00723CAC">
        <w:rPr>
          <w:rFonts w:ascii="Times New Roman" w:hAnsi="Times New Roman" w:cs="Times New Roman"/>
          <w:i/>
          <w:sz w:val="24"/>
          <w:szCs w:val="24"/>
        </w:rPr>
        <w:t xml:space="preserve"> муҳоҷирони</w:t>
      </w:r>
      <w:proofErr w:type="gramEnd"/>
      <w:r w:rsidRPr="00723CAC">
        <w:rPr>
          <w:rFonts w:ascii="Times New Roman" w:hAnsi="Times New Roman" w:cs="Times New Roman"/>
          <w:i/>
          <w:sz w:val="24"/>
          <w:szCs w:val="24"/>
        </w:rPr>
        <w:t xml:space="preserve"> м</w:t>
      </w:r>
      <w:r w:rsidR="006F2E89">
        <w:rPr>
          <w:rFonts w:ascii="Times New Roman" w:hAnsi="Times New Roman" w:cs="Times New Roman"/>
          <w:i/>
          <w:sz w:val="24"/>
          <w:szCs w:val="24"/>
        </w:rPr>
        <w:t>еҳнати 22</w:t>
      </w:r>
      <w:r w:rsidRPr="00723CAC">
        <w:rPr>
          <w:rFonts w:ascii="Times New Roman" w:hAnsi="Times New Roman" w:cs="Times New Roman"/>
          <w:i/>
          <w:sz w:val="24"/>
          <w:szCs w:val="24"/>
        </w:rPr>
        <w:t>00</w:t>
      </w:r>
      <w:r w:rsidR="00FF6FAB" w:rsidRPr="00723CAC">
        <w:rPr>
          <w:rFonts w:ascii="Times New Roman" w:hAnsi="Times New Roman" w:cs="Times New Roman"/>
          <w:i/>
          <w:sz w:val="24"/>
          <w:szCs w:val="24"/>
        </w:rPr>
        <w:t xml:space="preserve"> сомонӣ, киро</w:t>
      </w:r>
      <w:r w:rsidR="00112C33">
        <w:rPr>
          <w:rFonts w:ascii="Times New Roman" w:hAnsi="Times New Roman" w:cs="Times New Roman"/>
          <w:i/>
          <w:sz w:val="24"/>
          <w:szCs w:val="24"/>
        </w:rPr>
        <w:t>якорҳо 20</w:t>
      </w:r>
      <w:r w:rsidR="006F2E89">
        <w:rPr>
          <w:rFonts w:ascii="Times New Roman" w:hAnsi="Times New Roman" w:cs="Times New Roman"/>
          <w:i/>
          <w:sz w:val="24"/>
          <w:szCs w:val="24"/>
        </w:rPr>
        <w:t>00 со</w:t>
      </w:r>
      <w:r w:rsidRPr="00723CAC">
        <w:rPr>
          <w:rFonts w:ascii="Times New Roman" w:hAnsi="Times New Roman" w:cs="Times New Roman"/>
          <w:i/>
          <w:sz w:val="24"/>
          <w:szCs w:val="24"/>
        </w:rPr>
        <w:t>монӣ  кишо</w:t>
      </w:r>
      <w:r w:rsidR="006F2E89">
        <w:rPr>
          <w:rFonts w:ascii="Times New Roman" w:hAnsi="Times New Roman" w:cs="Times New Roman"/>
          <w:i/>
          <w:sz w:val="24"/>
          <w:szCs w:val="24"/>
        </w:rPr>
        <w:t>в</w:t>
      </w:r>
      <w:r w:rsidR="00112C33">
        <w:rPr>
          <w:rFonts w:ascii="Times New Roman" w:hAnsi="Times New Roman" w:cs="Times New Roman"/>
          <w:i/>
          <w:sz w:val="24"/>
          <w:szCs w:val="24"/>
        </w:rPr>
        <w:t>арзон 600  сомонӣ соҳибкорон  20</w:t>
      </w:r>
      <w:r w:rsidR="006F2E89">
        <w:rPr>
          <w:rFonts w:ascii="Times New Roman" w:hAnsi="Times New Roman" w:cs="Times New Roman"/>
          <w:i/>
          <w:sz w:val="24"/>
          <w:szCs w:val="24"/>
        </w:rPr>
        <w:t>0</w:t>
      </w:r>
      <w:r w:rsidR="00054318" w:rsidRPr="00723CAC">
        <w:rPr>
          <w:rFonts w:ascii="Times New Roman" w:hAnsi="Times New Roman" w:cs="Times New Roman"/>
          <w:i/>
          <w:sz w:val="24"/>
          <w:szCs w:val="24"/>
        </w:rPr>
        <w:t>0 сомонӣ</w:t>
      </w:r>
      <w:r w:rsidR="00112C33">
        <w:rPr>
          <w:rFonts w:ascii="Times New Roman" w:hAnsi="Times New Roman" w:cs="Times New Roman"/>
          <w:i/>
          <w:sz w:val="24"/>
          <w:szCs w:val="24"/>
        </w:rPr>
        <w:t xml:space="preserve">  ва зиёиён 7</w:t>
      </w:r>
      <w:r w:rsidRPr="00723CAC">
        <w:rPr>
          <w:rFonts w:ascii="Times New Roman" w:hAnsi="Times New Roman" w:cs="Times New Roman"/>
          <w:i/>
          <w:sz w:val="24"/>
          <w:szCs w:val="24"/>
        </w:rPr>
        <w:t>50</w:t>
      </w:r>
      <w:r w:rsidR="00FF6FAB" w:rsidRPr="00723CAC">
        <w:rPr>
          <w:rFonts w:ascii="Times New Roman" w:hAnsi="Times New Roman" w:cs="Times New Roman"/>
          <w:i/>
          <w:sz w:val="24"/>
          <w:szCs w:val="24"/>
        </w:rPr>
        <w:t xml:space="preserve"> сомон</w:t>
      </w:r>
      <w:r w:rsidR="007A6DE5" w:rsidRPr="00723CAC">
        <w:rPr>
          <w:rFonts w:ascii="Times New Roman" w:hAnsi="Times New Roman" w:cs="Times New Roman"/>
          <w:i/>
          <w:sz w:val="24"/>
          <w:szCs w:val="24"/>
          <w:lang w:val="tg-Cyrl-TJ"/>
        </w:rPr>
        <w:t>и</w:t>
      </w:r>
      <w:r w:rsidR="00FF6FAB" w:rsidRPr="00723CAC">
        <w:rPr>
          <w:rFonts w:ascii="Times New Roman" w:hAnsi="Times New Roman" w:cs="Times New Roman"/>
          <w:i/>
          <w:sz w:val="24"/>
          <w:szCs w:val="24"/>
        </w:rPr>
        <w:t xml:space="preserve">ро дар  </w:t>
      </w:r>
      <w:r w:rsidR="006F2E89">
        <w:rPr>
          <w:rFonts w:ascii="Times New Roman" w:hAnsi="Times New Roman" w:cs="Times New Roman"/>
          <w:i/>
          <w:sz w:val="24"/>
          <w:szCs w:val="24"/>
        </w:rPr>
        <w:t xml:space="preserve">як </w:t>
      </w:r>
      <w:r w:rsidR="00FF6FAB" w:rsidRPr="00723CAC">
        <w:rPr>
          <w:rFonts w:ascii="Times New Roman" w:hAnsi="Times New Roman" w:cs="Times New Roman"/>
          <w:i/>
          <w:sz w:val="24"/>
          <w:szCs w:val="24"/>
        </w:rPr>
        <w:t xml:space="preserve">моҳ ташкил медиҳад. </w:t>
      </w:r>
    </w:p>
    <w:p w:rsidR="00FF6FAB" w:rsidRPr="00723CAC" w:rsidRDefault="00FF6FAB" w:rsidP="0001690E">
      <w:pPr>
        <w:pStyle w:val="a3"/>
        <w:numPr>
          <w:ilvl w:val="0"/>
          <w:numId w:val="29"/>
        </w:numPr>
        <w:spacing w:line="240" w:lineRule="auto"/>
        <w:jc w:val="both"/>
        <w:rPr>
          <w:rFonts w:ascii="Times New Roman" w:hAnsi="Times New Roman" w:cs="Times New Roman"/>
          <w:bCs/>
          <w:i/>
          <w:sz w:val="24"/>
          <w:szCs w:val="24"/>
        </w:rPr>
      </w:pPr>
      <w:r w:rsidRPr="00723CAC">
        <w:rPr>
          <w:rFonts w:ascii="Times New Roman" w:hAnsi="Times New Roman" w:cs="Times New Roman"/>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ва паст будани музди кор</w:t>
      </w:r>
      <w:r w:rsidR="00657C6E" w:rsidRPr="00723CAC">
        <w:rPr>
          <w:rFonts w:ascii="Times New Roman" w:hAnsi="Times New Roman" w:cs="Times New Roman"/>
          <w:i/>
          <w:sz w:val="24"/>
          <w:szCs w:val="24"/>
        </w:rPr>
        <w:t xml:space="preserve"> яке</w:t>
      </w:r>
      <w:r w:rsidRPr="00723CAC">
        <w:rPr>
          <w:rFonts w:ascii="Times New Roman" w:hAnsi="Times New Roman" w:cs="Times New Roman"/>
          <w:i/>
          <w:sz w:val="24"/>
          <w:szCs w:val="24"/>
        </w:rPr>
        <w:t xml:space="preserve"> аз сабабҳои асосии бекорӣ ва ташкили корхонаҳо, кушодани ҷойхои нави 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бо музди меҳнати мевоффиқ, роҳи таъсир ба бекор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ҳисоб меёбанд.</w:t>
      </w:r>
    </w:p>
    <w:p w:rsidR="00FF6FAB" w:rsidRPr="00DC30A6" w:rsidRDefault="00FF6FAB" w:rsidP="0001690E">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Гурӯҳбандии сокинони деҳа ва нишондиҳандаҳои камбизоатӣ. Маълумоти диограмаи гурӯҳбандии сокинони деҳа аз руи</w:t>
      </w:r>
      <w:r w:rsidR="00054318" w:rsidRPr="00723CAC">
        <w:rPr>
          <w:rFonts w:ascii="Times New Roman" w:hAnsi="Times New Roman" w:cs="Times New Roman"/>
          <w:i/>
          <w:sz w:val="24"/>
          <w:szCs w:val="24"/>
        </w:rPr>
        <w:t xml:space="preserve"> сатҳи зиндагӣ нишон медиҳад, ки</w:t>
      </w:r>
      <w:r w:rsidRPr="00723CAC">
        <w:rPr>
          <w:rFonts w:ascii="Times New Roman" w:hAnsi="Times New Roman" w:cs="Times New Roman"/>
          <w:i/>
          <w:sz w:val="24"/>
          <w:szCs w:val="24"/>
        </w:rPr>
        <w:t xml:space="preserve"> </w:t>
      </w:r>
      <w:r w:rsidR="005006C5">
        <w:rPr>
          <w:rFonts w:ascii="Times New Roman" w:hAnsi="Times New Roman" w:cs="Times New Roman"/>
          <w:i/>
          <w:sz w:val="24"/>
          <w:szCs w:val="24"/>
        </w:rPr>
        <w:t>2</w:t>
      </w:r>
      <w:r w:rsidR="007A6DE5" w:rsidRPr="00723CAC">
        <w:rPr>
          <w:rFonts w:ascii="Times New Roman" w:hAnsi="Times New Roman" w:cs="Times New Roman"/>
          <w:i/>
          <w:sz w:val="24"/>
          <w:szCs w:val="24"/>
        </w:rPr>
        <w:t>%</w:t>
      </w:r>
      <w:r w:rsidR="007A6DE5" w:rsidRPr="00723CAC">
        <w:rPr>
          <w:rFonts w:ascii="Times New Roman" w:hAnsi="Times New Roman" w:cs="Times New Roman"/>
          <w:i/>
          <w:sz w:val="24"/>
          <w:szCs w:val="24"/>
          <w:lang w:val="tg-Cyrl-TJ"/>
        </w:rPr>
        <w:t xml:space="preserve">-и </w:t>
      </w:r>
      <w:r w:rsidR="005743CC" w:rsidRPr="00723CAC">
        <w:rPr>
          <w:rFonts w:ascii="Times New Roman" w:hAnsi="Times New Roman" w:cs="Times New Roman"/>
          <w:i/>
          <w:sz w:val="24"/>
          <w:szCs w:val="24"/>
          <w:lang w:val="tg-Cyrl-TJ"/>
        </w:rPr>
        <w:t xml:space="preserve">сокинони деҳа ба гурӯҳи </w:t>
      </w:r>
      <w:r w:rsidR="007A6DE5" w:rsidRPr="00723CAC">
        <w:rPr>
          <w:rFonts w:ascii="Times New Roman" w:hAnsi="Times New Roman" w:cs="Times New Roman"/>
          <w:i/>
          <w:sz w:val="24"/>
          <w:szCs w:val="24"/>
        </w:rPr>
        <w:t>сарватмандон</w:t>
      </w:r>
      <w:r w:rsidR="005743CC" w:rsidRPr="00723CAC">
        <w:rPr>
          <w:rFonts w:ascii="Times New Roman" w:hAnsi="Times New Roman" w:cs="Times New Roman"/>
          <w:i/>
          <w:sz w:val="24"/>
          <w:szCs w:val="24"/>
          <w:lang w:val="tg-Cyrl-TJ"/>
        </w:rPr>
        <w:t xml:space="preserve">, </w:t>
      </w:r>
      <w:r w:rsidR="005006C5">
        <w:rPr>
          <w:rFonts w:ascii="Times New Roman" w:hAnsi="Times New Roman" w:cs="Times New Roman"/>
          <w:i/>
          <w:sz w:val="24"/>
          <w:szCs w:val="24"/>
          <w:lang w:val="tg-Cyrl-TJ"/>
        </w:rPr>
        <w:t>84</w:t>
      </w:r>
      <w:r w:rsidR="005006C5">
        <w:rPr>
          <w:rFonts w:ascii="Times New Roman" w:hAnsi="Times New Roman" w:cs="Times New Roman"/>
          <w:i/>
          <w:sz w:val="24"/>
          <w:szCs w:val="24"/>
        </w:rPr>
        <w:t>% ба гурӯҳи миёнаҳолҳо, ва 14</w:t>
      </w:r>
      <w:r w:rsidRPr="00723CAC">
        <w:rPr>
          <w:rFonts w:ascii="Times New Roman" w:hAnsi="Times New Roman" w:cs="Times New Roman"/>
          <w:i/>
          <w:sz w:val="24"/>
          <w:szCs w:val="24"/>
        </w:rPr>
        <w:t xml:space="preserve">% </w:t>
      </w:r>
      <w:r w:rsidR="005743CC"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005743CC"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FF6FAB" w:rsidRPr="000D5C0F" w:rsidRDefault="00FF6FAB" w:rsidP="0001690E">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FF6FAB" w:rsidRPr="00DF622A" w:rsidRDefault="00FF6FAB" w:rsidP="0001690E">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w:t>
      </w:r>
      <w:r w:rsidR="00723CAC">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sidR="00B6745C">
        <w:rPr>
          <w:rFonts w:ascii="Times New Roman" w:hAnsi="Times New Roman" w:cs="Times New Roman"/>
          <w:bCs/>
          <w:i/>
          <w:color w:val="auto"/>
          <w:sz w:val="24"/>
          <w:szCs w:val="24"/>
          <w:lang w:val="tg-Cyrl-TJ"/>
        </w:rPr>
        <w:t xml:space="preserve"> муайян кардани захираҳои дохили</w:t>
      </w:r>
      <w:r w:rsidRPr="00DF622A">
        <w:rPr>
          <w:rFonts w:ascii="Times New Roman" w:hAnsi="Times New Roman" w:cs="Times New Roman"/>
          <w:bCs/>
          <w:i/>
          <w:color w:val="auto"/>
          <w:sz w:val="24"/>
          <w:szCs w:val="24"/>
          <w:lang w:val="tg-Cyrl-TJ"/>
        </w:rPr>
        <w:t xml:space="preserve"> ва </w:t>
      </w:r>
      <w:r w:rsidR="007010BF">
        <w:rPr>
          <w:rFonts w:ascii="Times New Roman" w:hAnsi="Times New Roman" w:cs="Times New Roman"/>
          <w:bCs/>
          <w:i/>
          <w:color w:val="auto"/>
          <w:sz w:val="24"/>
          <w:szCs w:val="24"/>
          <w:lang w:val="tg-Cyrl-TJ"/>
        </w:rPr>
        <w:t>ин</w:t>
      </w:r>
      <w:r w:rsidR="00723CAC">
        <w:rPr>
          <w:rFonts w:ascii="Times New Roman" w:hAnsi="Times New Roman" w:cs="Times New Roman"/>
          <w:bCs/>
          <w:i/>
          <w:color w:val="auto"/>
          <w:sz w:val="24"/>
          <w:szCs w:val="24"/>
          <w:lang w:val="tg-Cyrl-TJ"/>
        </w:rPr>
        <w:t>т</w:t>
      </w:r>
      <w:r w:rsidR="00B6745C">
        <w:rPr>
          <w:rFonts w:ascii="Times New Roman" w:hAnsi="Times New Roman" w:cs="Times New Roman"/>
          <w:bCs/>
          <w:i/>
          <w:color w:val="auto"/>
          <w:sz w:val="24"/>
          <w:szCs w:val="24"/>
          <w:lang w:val="tg-Cyrl-TJ"/>
        </w:rPr>
        <w:t>ихоби афзалиятҳои деҳаи Кӯ</w:t>
      </w:r>
      <w:r w:rsidR="00742021">
        <w:rPr>
          <w:rFonts w:ascii="Times New Roman" w:hAnsi="Times New Roman" w:cs="Times New Roman"/>
          <w:bCs/>
          <w:i/>
          <w:color w:val="auto"/>
          <w:sz w:val="24"/>
          <w:szCs w:val="24"/>
          <w:lang w:val="tg-Cyrl-TJ"/>
        </w:rPr>
        <w:t>л</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sidR="00723CAC">
        <w:rPr>
          <w:rFonts w:ascii="Times New Roman" w:hAnsi="Times New Roman" w:cs="Times New Roman"/>
          <w:bCs/>
          <w:i/>
          <w:color w:val="auto"/>
          <w:sz w:val="24"/>
          <w:szCs w:val="24"/>
          <w:lang w:val="tg-Cyrl-TJ"/>
        </w:rPr>
        <w:t xml:space="preserve">додани кор </w:t>
      </w:r>
      <w:r w:rsidR="00B6745C">
        <w:rPr>
          <w:rFonts w:ascii="Times New Roman" w:hAnsi="Times New Roman" w:cs="Times New Roman"/>
          <w:bCs/>
          <w:i/>
          <w:color w:val="auto"/>
          <w:sz w:val="24"/>
          <w:szCs w:val="24"/>
          <w:lang w:val="tg-Cyrl-TJ"/>
        </w:rPr>
        <w:t>бо ҷомеаи деҳаи Кӯ</w:t>
      </w:r>
      <w:r w:rsidR="00742021">
        <w:rPr>
          <w:rFonts w:ascii="Times New Roman" w:hAnsi="Times New Roman" w:cs="Times New Roman"/>
          <w:bCs/>
          <w:i/>
          <w:color w:val="auto"/>
          <w:sz w:val="24"/>
          <w:szCs w:val="24"/>
          <w:lang w:val="tg-Cyrl-TJ"/>
        </w:rPr>
        <w:t xml:space="preserve">л </w:t>
      </w:r>
      <w:r w:rsidR="005743CC" w:rsidRPr="00DF622A">
        <w:rPr>
          <w:rFonts w:ascii="Times New Roman" w:hAnsi="Times New Roman" w:cs="Times New Roman"/>
          <w:bCs/>
          <w:i/>
          <w:color w:val="auto"/>
          <w:sz w:val="24"/>
          <w:szCs w:val="24"/>
          <w:lang w:val="tg-Cyrl-TJ"/>
        </w:rPr>
        <w:t>чунин аст</w:t>
      </w:r>
      <w:r w:rsidRPr="00DF622A">
        <w:rPr>
          <w:rFonts w:ascii="Times New Roman" w:hAnsi="Times New Roman" w:cs="Times New Roman"/>
          <w:bCs/>
          <w:i/>
          <w:color w:val="auto"/>
          <w:sz w:val="24"/>
          <w:szCs w:val="24"/>
          <w:lang w:val="tg-Cyrl-TJ"/>
        </w:rPr>
        <w:t>:</w:t>
      </w:r>
    </w:p>
    <w:p w:rsidR="00FF6FAB" w:rsidRPr="00DF622A" w:rsidRDefault="00FF6FAB" w:rsidP="0001690E">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7010BF" w:rsidP="0001690E">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w:t>
      </w:r>
      <w:r w:rsidR="00723CAC">
        <w:rPr>
          <w:rFonts w:ascii="Times New Roman" w:hAnsi="Times New Roman" w:cs="Times New Roman"/>
          <w:i/>
          <w:sz w:val="24"/>
          <w:szCs w:val="24"/>
          <w:lang w:val="tg-Cyrl-TJ"/>
        </w:rPr>
        <w:t>а</w:t>
      </w:r>
      <w:r w:rsidR="00B6745C">
        <w:rPr>
          <w:rFonts w:ascii="Times New Roman" w:hAnsi="Times New Roman" w:cs="Times New Roman"/>
          <w:i/>
          <w:sz w:val="24"/>
          <w:szCs w:val="24"/>
          <w:lang w:val="tg-Cyrl-TJ"/>
        </w:rPr>
        <w:t>хираҳои  дохилии ҷомеаи Кӯ</w:t>
      </w:r>
      <w:r w:rsidR="00900599">
        <w:rPr>
          <w:rFonts w:ascii="Times New Roman" w:hAnsi="Times New Roman" w:cs="Times New Roman"/>
          <w:i/>
          <w:sz w:val="24"/>
          <w:szCs w:val="24"/>
          <w:lang w:val="tg-Cyrl-TJ"/>
        </w:rPr>
        <w:t xml:space="preserve">л </w:t>
      </w:r>
      <w:r w:rsidR="00FF6FAB"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оя</w:t>
      </w:r>
      <w:r w:rsidR="00723CAC">
        <w:rPr>
          <w:rFonts w:ascii="Times New Roman" w:hAnsi="Times New Roman" w:cs="Times New Roman"/>
          <w:i/>
          <w:sz w:val="24"/>
          <w:szCs w:val="24"/>
          <w:lang w:val="tg-Cyrl-TJ"/>
        </w:rPr>
        <w:t xml:space="preserve"> </w:t>
      </w:r>
      <w:r w:rsidR="00B6745C">
        <w:rPr>
          <w:rFonts w:ascii="Times New Roman" w:hAnsi="Times New Roman" w:cs="Times New Roman"/>
          <w:i/>
          <w:sz w:val="24"/>
          <w:szCs w:val="24"/>
          <w:lang w:val="tg-Cyrl-TJ"/>
        </w:rPr>
        <w:t>мебошанд.  Ҷомеаи деҳаи Кӯ</w:t>
      </w:r>
      <w:r w:rsidR="00900599">
        <w:rPr>
          <w:rFonts w:ascii="Times New Roman" w:hAnsi="Times New Roman" w:cs="Times New Roman"/>
          <w:i/>
          <w:sz w:val="24"/>
          <w:szCs w:val="24"/>
          <w:lang w:val="tg-Cyrl-TJ"/>
        </w:rPr>
        <w:t xml:space="preserve">л </w:t>
      </w:r>
      <w:r w:rsidR="00FF6FAB"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00FF6FAB"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723CAC" w:rsidP="0001690E">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w:t>
      </w:r>
      <w:r w:rsidR="00B6745C">
        <w:rPr>
          <w:rFonts w:ascii="Times New Roman" w:hAnsi="Times New Roman" w:cs="Times New Roman"/>
          <w:i/>
          <w:sz w:val="24"/>
          <w:szCs w:val="24"/>
          <w:lang w:val="tg-Cyrl-TJ"/>
        </w:rPr>
        <w:t>тиёҷоти сокинони деҳаи Кӯ</w:t>
      </w:r>
      <w:r w:rsidR="00900599">
        <w:rPr>
          <w:rFonts w:ascii="Times New Roman" w:hAnsi="Times New Roman" w:cs="Times New Roman"/>
          <w:i/>
          <w:sz w:val="24"/>
          <w:szCs w:val="24"/>
          <w:lang w:val="tg-Cyrl-TJ"/>
        </w:rPr>
        <w:t>л</w:t>
      </w:r>
      <w:r w:rsidR="00B6745C">
        <w:rPr>
          <w:rFonts w:ascii="Times New Roman" w:hAnsi="Times New Roman" w:cs="Times New Roman"/>
          <w:i/>
          <w:sz w:val="24"/>
          <w:szCs w:val="24"/>
          <w:lang w:val="tg-Cyrl-TJ"/>
        </w:rPr>
        <w:t>,</w:t>
      </w:r>
      <w:r w:rsidR="00900599">
        <w:rPr>
          <w:rFonts w:ascii="Times New Roman" w:hAnsi="Times New Roman" w:cs="Times New Roman"/>
          <w:i/>
          <w:sz w:val="24"/>
          <w:szCs w:val="24"/>
          <w:lang w:val="tg-Cyrl-TJ"/>
        </w:rPr>
        <w:t xml:space="preserve"> </w:t>
      </w:r>
      <w:r w:rsidR="00FF6FAB" w:rsidRPr="00DF622A">
        <w:rPr>
          <w:rFonts w:ascii="Times New Roman" w:hAnsi="Times New Roman" w:cs="Times New Roman"/>
          <w:i/>
          <w:sz w:val="24"/>
          <w:szCs w:val="24"/>
          <w:lang w:val="tg-Cyrl-TJ"/>
        </w:rPr>
        <w:t xml:space="preserve"> ҷамоати Даҳанаро ба инобат гирифта</w:t>
      </w:r>
      <w:r w:rsidR="00B6745C">
        <w:rPr>
          <w:rFonts w:ascii="Times New Roman" w:hAnsi="Times New Roman" w:cs="Times New Roman"/>
          <w:i/>
          <w:sz w:val="24"/>
          <w:szCs w:val="24"/>
          <w:lang w:val="tg-Cyrl-TJ"/>
        </w:rPr>
        <w:t xml:space="preserve"> </w:t>
      </w:r>
      <w:r w:rsidR="00FF6FAB" w:rsidRPr="00DF622A">
        <w:rPr>
          <w:rFonts w:ascii="Times New Roman" w:hAnsi="Times New Roman" w:cs="Times New Roman"/>
          <w:i/>
          <w:sz w:val="24"/>
          <w:szCs w:val="24"/>
          <w:lang w:val="tg-Cyrl-TJ"/>
        </w:rPr>
        <w:t xml:space="preserve">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 </w:t>
      </w:r>
    </w:p>
    <w:p w:rsidR="0001690E" w:rsidRPr="000D5C0F" w:rsidRDefault="0001690E" w:rsidP="00FF6FAB">
      <w:pPr>
        <w:rPr>
          <w:rFonts w:ascii="Times New Roman" w:hAnsi="Times New Roman" w:cs="Times New Roman"/>
          <w:sz w:val="24"/>
          <w:szCs w:val="24"/>
        </w:rPr>
      </w:pPr>
    </w:p>
    <w:p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w:t>
      </w:r>
    </w:p>
    <w:p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sectPr w:rsidR="00FF6FAB" w:rsidRPr="000D5C0F" w:rsidSect="003A3431">
      <w:footerReference w:type="default" r:id="rId15"/>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864" w:rsidRDefault="00490864" w:rsidP="002C6D6B">
      <w:pPr>
        <w:spacing w:after="0" w:line="240" w:lineRule="auto"/>
      </w:pPr>
      <w:r>
        <w:separator/>
      </w:r>
    </w:p>
  </w:endnote>
  <w:endnote w:type="continuationSeparator" w:id="0">
    <w:p w:rsidR="00490864" w:rsidRDefault="00490864"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175990"/>
      <w:docPartObj>
        <w:docPartGallery w:val="Page Numbers (Bottom of Page)"/>
        <w:docPartUnique/>
      </w:docPartObj>
    </w:sdtPr>
    <w:sdtEndPr/>
    <w:sdtContent>
      <w:p w:rsidR="00E1555A" w:rsidRDefault="00724CFB">
        <w:pPr>
          <w:pStyle w:val="a9"/>
          <w:jc w:val="right"/>
        </w:pPr>
        <w:r>
          <w:rPr>
            <w:noProof/>
          </w:rPr>
          <w:fldChar w:fldCharType="begin"/>
        </w:r>
        <w:r>
          <w:rPr>
            <w:noProof/>
          </w:rPr>
          <w:instrText>PAGE   \* MERGEFORMAT</w:instrText>
        </w:r>
        <w:r>
          <w:rPr>
            <w:noProof/>
          </w:rPr>
          <w:fldChar w:fldCharType="separate"/>
        </w:r>
        <w:r w:rsidR="00FE1E86">
          <w:rPr>
            <w:noProof/>
          </w:rPr>
          <w:t>1</w:t>
        </w:r>
        <w:r>
          <w:rPr>
            <w:noProof/>
          </w:rPr>
          <w:fldChar w:fldCharType="end"/>
        </w:r>
      </w:p>
    </w:sdtContent>
  </w:sdt>
  <w:p w:rsidR="00E1555A" w:rsidRDefault="00E155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864" w:rsidRDefault="00490864" w:rsidP="002C6D6B">
      <w:pPr>
        <w:spacing w:after="0" w:line="240" w:lineRule="auto"/>
      </w:pPr>
      <w:r>
        <w:separator/>
      </w:r>
    </w:p>
  </w:footnote>
  <w:footnote w:type="continuationSeparator" w:id="0">
    <w:p w:rsidR="00490864" w:rsidRDefault="00490864"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7838A14A"/>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8"/>
  </w:num>
  <w:num w:numId="23">
    <w:abstractNumId w:val="27"/>
  </w:num>
  <w:num w:numId="24">
    <w:abstractNumId w:val="29"/>
  </w:num>
  <w:num w:numId="25">
    <w:abstractNumId w:val="13"/>
  </w:num>
  <w:num w:numId="26">
    <w:abstractNumId w:val="23"/>
  </w:num>
  <w:num w:numId="27">
    <w:abstractNumId w:val="0"/>
  </w:num>
  <w:num w:numId="28">
    <w:abstractNumId w:val="25"/>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55CD"/>
    <w:rsid w:val="00007D50"/>
    <w:rsid w:val="0001690E"/>
    <w:rsid w:val="0002130C"/>
    <w:rsid w:val="00022E43"/>
    <w:rsid w:val="00027477"/>
    <w:rsid w:val="00044403"/>
    <w:rsid w:val="000459BE"/>
    <w:rsid w:val="00052AB4"/>
    <w:rsid w:val="00054318"/>
    <w:rsid w:val="000609A6"/>
    <w:rsid w:val="00095976"/>
    <w:rsid w:val="00096334"/>
    <w:rsid w:val="000A0574"/>
    <w:rsid w:val="000A5CD8"/>
    <w:rsid w:val="000B36CC"/>
    <w:rsid w:val="000C2319"/>
    <w:rsid w:val="000D5C0F"/>
    <w:rsid w:val="000E609B"/>
    <w:rsid w:val="000E7E54"/>
    <w:rsid w:val="000F7BC5"/>
    <w:rsid w:val="00112C33"/>
    <w:rsid w:val="00134F70"/>
    <w:rsid w:val="00141CAA"/>
    <w:rsid w:val="00164F01"/>
    <w:rsid w:val="00171D5F"/>
    <w:rsid w:val="001926EE"/>
    <w:rsid w:val="001A7632"/>
    <w:rsid w:val="001B6866"/>
    <w:rsid w:val="001C4739"/>
    <w:rsid w:val="001D03E4"/>
    <w:rsid w:val="001E1CD1"/>
    <w:rsid w:val="001E3857"/>
    <w:rsid w:val="001E56BC"/>
    <w:rsid w:val="001F0A81"/>
    <w:rsid w:val="001F3BF2"/>
    <w:rsid w:val="001F7113"/>
    <w:rsid w:val="001F7AAE"/>
    <w:rsid w:val="002004AF"/>
    <w:rsid w:val="00211A7E"/>
    <w:rsid w:val="00211BEB"/>
    <w:rsid w:val="0021271E"/>
    <w:rsid w:val="0021392E"/>
    <w:rsid w:val="0021633B"/>
    <w:rsid w:val="00227F03"/>
    <w:rsid w:val="00231022"/>
    <w:rsid w:val="00246309"/>
    <w:rsid w:val="00273BBB"/>
    <w:rsid w:val="002742CE"/>
    <w:rsid w:val="0027434A"/>
    <w:rsid w:val="00275401"/>
    <w:rsid w:val="00293287"/>
    <w:rsid w:val="002B1046"/>
    <w:rsid w:val="002B7227"/>
    <w:rsid w:val="002C0F8A"/>
    <w:rsid w:val="002C3365"/>
    <w:rsid w:val="002C6D6B"/>
    <w:rsid w:val="002D36C8"/>
    <w:rsid w:val="002D46F6"/>
    <w:rsid w:val="002E1C18"/>
    <w:rsid w:val="002E5108"/>
    <w:rsid w:val="002F06E8"/>
    <w:rsid w:val="003220F7"/>
    <w:rsid w:val="00325216"/>
    <w:rsid w:val="0033074D"/>
    <w:rsid w:val="00344D40"/>
    <w:rsid w:val="00354FD1"/>
    <w:rsid w:val="00371D47"/>
    <w:rsid w:val="003721F3"/>
    <w:rsid w:val="003766C2"/>
    <w:rsid w:val="00376EF4"/>
    <w:rsid w:val="00380E1D"/>
    <w:rsid w:val="003923D0"/>
    <w:rsid w:val="003A3431"/>
    <w:rsid w:val="003A76E1"/>
    <w:rsid w:val="003C0232"/>
    <w:rsid w:val="003C2E90"/>
    <w:rsid w:val="003C5713"/>
    <w:rsid w:val="003C65DB"/>
    <w:rsid w:val="003D503E"/>
    <w:rsid w:val="003D57C8"/>
    <w:rsid w:val="003E7FC7"/>
    <w:rsid w:val="003F26DE"/>
    <w:rsid w:val="003F2D60"/>
    <w:rsid w:val="00400616"/>
    <w:rsid w:val="00400713"/>
    <w:rsid w:val="0040758F"/>
    <w:rsid w:val="00441505"/>
    <w:rsid w:val="00450C49"/>
    <w:rsid w:val="0045693F"/>
    <w:rsid w:val="004668F5"/>
    <w:rsid w:val="00490864"/>
    <w:rsid w:val="004C637A"/>
    <w:rsid w:val="004E4395"/>
    <w:rsid w:val="004E5A4C"/>
    <w:rsid w:val="004E729A"/>
    <w:rsid w:val="005006C5"/>
    <w:rsid w:val="005055FC"/>
    <w:rsid w:val="00507FD2"/>
    <w:rsid w:val="00523AD4"/>
    <w:rsid w:val="00541A57"/>
    <w:rsid w:val="00545F6E"/>
    <w:rsid w:val="00560FE5"/>
    <w:rsid w:val="005610AE"/>
    <w:rsid w:val="00561F07"/>
    <w:rsid w:val="0057003F"/>
    <w:rsid w:val="0057138C"/>
    <w:rsid w:val="005743CC"/>
    <w:rsid w:val="00584C78"/>
    <w:rsid w:val="00590341"/>
    <w:rsid w:val="00590C62"/>
    <w:rsid w:val="00590F40"/>
    <w:rsid w:val="005A7504"/>
    <w:rsid w:val="005C3313"/>
    <w:rsid w:val="005C6C71"/>
    <w:rsid w:val="005D11EE"/>
    <w:rsid w:val="005D1C00"/>
    <w:rsid w:val="005D2430"/>
    <w:rsid w:val="005D5081"/>
    <w:rsid w:val="005E1799"/>
    <w:rsid w:val="005F043F"/>
    <w:rsid w:val="005F095B"/>
    <w:rsid w:val="005F7FE6"/>
    <w:rsid w:val="00602E3E"/>
    <w:rsid w:val="00604F7E"/>
    <w:rsid w:val="006066B9"/>
    <w:rsid w:val="0060774E"/>
    <w:rsid w:val="00613389"/>
    <w:rsid w:val="006162D0"/>
    <w:rsid w:val="00623376"/>
    <w:rsid w:val="006275B0"/>
    <w:rsid w:val="0063067C"/>
    <w:rsid w:val="00634C9A"/>
    <w:rsid w:val="006362CF"/>
    <w:rsid w:val="00642086"/>
    <w:rsid w:val="00651256"/>
    <w:rsid w:val="00657C6E"/>
    <w:rsid w:val="00672C12"/>
    <w:rsid w:val="00673C3E"/>
    <w:rsid w:val="006771AD"/>
    <w:rsid w:val="00677A23"/>
    <w:rsid w:val="006876AB"/>
    <w:rsid w:val="006B263F"/>
    <w:rsid w:val="006B651E"/>
    <w:rsid w:val="006B7EF4"/>
    <w:rsid w:val="006C23F3"/>
    <w:rsid w:val="006D3C0A"/>
    <w:rsid w:val="006E4B78"/>
    <w:rsid w:val="006F2E89"/>
    <w:rsid w:val="007010BF"/>
    <w:rsid w:val="00705733"/>
    <w:rsid w:val="00707DC1"/>
    <w:rsid w:val="00717829"/>
    <w:rsid w:val="00723CAC"/>
    <w:rsid w:val="00724CFB"/>
    <w:rsid w:val="00726435"/>
    <w:rsid w:val="00726438"/>
    <w:rsid w:val="00733111"/>
    <w:rsid w:val="0073477A"/>
    <w:rsid w:val="00736E99"/>
    <w:rsid w:val="00742021"/>
    <w:rsid w:val="0075557A"/>
    <w:rsid w:val="00761F2D"/>
    <w:rsid w:val="007734F0"/>
    <w:rsid w:val="0077364F"/>
    <w:rsid w:val="007A0E20"/>
    <w:rsid w:val="007A49BC"/>
    <w:rsid w:val="007A5E75"/>
    <w:rsid w:val="007A5F88"/>
    <w:rsid w:val="007A6DE5"/>
    <w:rsid w:val="007B5B99"/>
    <w:rsid w:val="007C22B4"/>
    <w:rsid w:val="007C2F4A"/>
    <w:rsid w:val="007C5CC4"/>
    <w:rsid w:val="007D1444"/>
    <w:rsid w:val="007E646F"/>
    <w:rsid w:val="007E6FCA"/>
    <w:rsid w:val="008047EB"/>
    <w:rsid w:val="0080756F"/>
    <w:rsid w:val="008300ED"/>
    <w:rsid w:val="00830B3D"/>
    <w:rsid w:val="008369A1"/>
    <w:rsid w:val="008548BF"/>
    <w:rsid w:val="00870F40"/>
    <w:rsid w:val="008D5321"/>
    <w:rsid w:val="008E3FF2"/>
    <w:rsid w:val="008E5C2F"/>
    <w:rsid w:val="00900599"/>
    <w:rsid w:val="00901590"/>
    <w:rsid w:val="009032F8"/>
    <w:rsid w:val="00904DBE"/>
    <w:rsid w:val="0091115E"/>
    <w:rsid w:val="00915AFF"/>
    <w:rsid w:val="00917420"/>
    <w:rsid w:val="00920C3D"/>
    <w:rsid w:val="00924F97"/>
    <w:rsid w:val="00953F22"/>
    <w:rsid w:val="00955B98"/>
    <w:rsid w:val="00956811"/>
    <w:rsid w:val="00963D66"/>
    <w:rsid w:val="00970B5E"/>
    <w:rsid w:val="00992A9D"/>
    <w:rsid w:val="009A1C5A"/>
    <w:rsid w:val="009B0E7F"/>
    <w:rsid w:val="009B3474"/>
    <w:rsid w:val="009C3A33"/>
    <w:rsid w:val="009C3C46"/>
    <w:rsid w:val="009C55DD"/>
    <w:rsid w:val="009C58CF"/>
    <w:rsid w:val="009D496C"/>
    <w:rsid w:val="009E16E5"/>
    <w:rsid w:val="00A3568E"/>
    <w:rsid w:val="00A51EA8"/>
    <w:rsid w:val="00A52871"/>
    <w:rsid w:val="00A549DF"/>
    <w:rsid w:val="00A74188"/>
    <w:rsid w:val="00AB6FBB"/>
    <w:rsid w:val="00AC41B7"/>
    <w:rsid w:val="00AE0653"/>
    <w:rsid w:val="00AE08BE"/>
    <w:rsid w:val="00AF1580"/>
    <w:rsid w:val="00B05A3D"/>
    <w:rsid w:val="00B14A64"/>
    <w:rsid w:val="00B351B4"/>
    <w:rsid w:val="00B37665"/>
    <w:rsid w:val="00B4372F"/>
    <w:rsid w:val="00B47A95"/>
    <w:rsid w:val="00B5002C"/>
    <w:rsid w:val="00B517FA"/>
    <w:rsid w:val="00B57427"/>
    <w:rsid w:val="00B627BB"/>
    <w:rsid w:val="00B6745C"/>
    <w:rsid w:val="00B74BC1"/>
    <w:rsid w:val="00B75256"/>
    <w:rsid w:val="00B80F45"/>
    <w:rsid w:val="00B82722"/>
    <w:rsid w:val="00B90480"/>
    <w:rsid w:val="00B976F6"/>
    <w:rsid w:val="00BA0D6E"/>
    <w:rsid w:val="00BB142F"/>
    <w:rsid w:val="00BB3F5E"/>
    <w:rsid w:val="00BB4025"/>
    <w:rsid w:val="00BC762F"/>
    <w:rsid w:val="00BD07C5"/>
    <w:rsid w:val="00BD3AFD"/>
    <w:rsid w:val="00BD5E84"/>
    <w:rsid w:val="00BE078D"/>
    <w:rsid w:val="00BE58BD"/>
    <w:rsid w:val="00BE5BC4"/>
    <w:rsid w:val="00C10B2D"/>
    <w:rsid w:val="00C23464"/>
    <w:rsid w:val="00C34F65"/>
    <w:rsid w:val="00C4478F"/>
    <w:rsid w:val="00C56E1E"/>
    <w:rsid w:val="00C63A86"/>
    <w:rsid w:val="00C63E6A"/>
    <w:rsid w:val="00C84118"/>
    <w:rsid w:val="00C90166"/>
    <w:rsid w:val="00C97BD7"/>
    <w:rsid w:val="00CB0EFE"/>
    <w:rsid w:val="00CB37FF"/>
    <w:rsid w:val="00CC49DC"/>
    <w:rsid w:val="00CC6018"/>
    <w:rsid w:val="00CC689D"/>
    <w:rsid w:val="00CF0881"/>
    <w:rsid w:val="00CF1E24"/>
    <w:rsid w:val="00CF6550"/>
    <w:rsid w:val="00D1633E"/>
    <w:rsid w:val="00D36B2D"/>
    <w:rsid w:val="00D4431F"/>
    <w:rsid w:val="00D50771"/>
    <w:rsid w:val="00D5296A"/>
    <w:rsid w:val="00D70414"/>
    <w:rsid w:val="00D71C19"/>
    <w:rsid w:val="00D82D63"/>
    <w:rsid w:val="00D83013"/>
    <w:rsid w:val="00D9336A"/>
    <w:rsid w:val="00D972D4"/>
    <w:rsid w:val="00DA0CD8"/>
    <w:rsid w:val="00DA14EE"/>
    <w:rsid w:val="00DB410B"/>
    <w:rsid w:val="00DC30A6"/>
    <w:rsid w:val="00DC3DF0"/>
    <w:rsid w:val="00DE7AEF"/>
    <w:rsid w:val="00DF14F4"/>
    <w:rsid w:val="00DF2616"/>
    <w:rsid w:val="00DF34B2"/>
    <w:rsid w:val="00DF4839"/>
    <w:rsid w:val="00DF5DE9"/>
    <w:rsid w:val="00DF622A"/>
    <w:rsid w:val="00E11BD7"/>
    <w:rsid w:val="00E11CF2"/>
    <w:rsid w:val="00E1555A"/>
    <w:rsid w:val="00E16F19"/>
    <w:rsid w:val="00E217AF"/>
    <w:rsid w:val="00E230E2"/>
    <w:rsid w:val="00E24860"/>
    <w:rsid w:val="00E30DCB"/>
    <w:rsid w:val="00E363D1"/>
    <w:rsid w:val="00E8289B"/>
    <w:rsid w:val="00E86D7F"/>
    <w:rsid w:val="00EA1F80"/>
    <w:rsid w:val="00EB2D5D"/>
    <w:rsid w:val="00EB76B0"/>
    <w:rsid w:val="00EC063C"/>
    <w:rsid w:val="00EC0C56"/>
    <w:rsid w:val="00EC4C9D"/>
    <w:rsid w:val="00EC74DC"/>
    <w:rsid w:val="00EC78BA"/>
    <w:rsid w:val="00EF41BD"/>
    <w:rsid w:val="00EF5D6D"/>
    <w:rsid w:val="00EF7C46"/>
    <w:rsid w:val="00F03241"/>
    <w:rsid w:val="00F06753"/>
    <w:rsid w:val="00F15A92"/>
    <w:rsid w:val="00F2075B"/>
    <w:rsid w:val="00F218B6"/>
    <w:rsid w:val="00F27971"/>
    <w:rsid w:val="00F3523D"/>
    <w:rsid w:val="00F4007A"/>
    <w:rsid w:val="00F43F98"/>
    <w:rsid w:val="00F44BAE"/>
    <w:rsid w:val="00F60A22"/>
    <w:rsid w:val="00F71885"/>
    <w:rsid w:val="00F743D4"/>
    <w:rsid w:val="00F7554D"/>
    <w:rsid w:val="00F877FF"/>
    <w:rsid w:val="00F90E0B"/>
    <w:rsid w:val="00FA63A4"/>
    <w:rsid w:val="00FB230B"/>
    <w:rsid w:val="00FB59F6"/>
    <w:rsid w:val="00FD6774"/>
    <w:rsid w:val="00FE1E86"/>
    <w:rsid w:val="00FE208D"/>
    <w:rsid w:val="00FF0746"/>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3168BCB1-3279-4268-9170-3C81281D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627"/>
          <c:y val="0.19841627793630817"/>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F045-4B4E-BC10-C2E51F71433E}"/>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16 нафар</c:v>
                </c:pt>
                <c:pt idx="1">
                  <c:v>Кишоварзон 266 нафар</c:v>
                </c:pt>
                <c:pt idx="2">
                  <c:v>Кироякорҳо 11 нафар</c:v>
                </c:pt>
                <c:pt idx="3">
                  <c:v>Муҳоҷирон 32 нафар</c:v>
                </c:pt>
                <c:pt idx="4">
                  <c:v>Соҳибкорон  37 нафар</c:v>
                </c:pt>
              </c:strCache>
            </c:strRef>
          </c:cat>
          <c:val>
            <c:numRef>
              <c:f>Лист1!$B$2:$B$7</c:f>
              <c:numCache>
                <c:formatCode>General</c:formatCode>
                <c:ptCount val="6"/>
                <c:pt idx="0">
                  <c:v>16</c:v>
                </c:pt>
                <c:pt idx="1">
                  <c:v>266</c:v>
                </c:pt>
                <c:pt idx="2">
                  <c:v>11</c:v>
                </c:pt>
                <c:pt idx="3">
                  <c:v>32</c:v>
                </c:pt>
                <c:pt idx="4">
                  <c:v>37</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16 нафар</c:v>
                </c:pt>
                <c:pt idx="1">
                  <c:v>Кишоварзон 266 нафар</c:v>
                </c:pt>
                <c:pt idx="2">
                  <c:v>Кироякорҳо 11 нафар</c:v>
                </c:pt>
                <c:pt idx="3">
                  <c:v>Муҳоҷирон 32 нафар</c:v>
                </c:pt>
                <c:pt idx="4">
                  <c:v>Соҳибкорон  37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413531641878164"/>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3B75-43E1-8D70-55C6A89D9E55}"/>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21 нафар</c:v>
                </c:pt>
                <c:pt idx="1">
                  <c:v>Миёнаи касбӣ  97 нафар</c:v>
                </c:pt>
                <c:pt idx="2">
                  <c:v>Миёнаи умумӣ  347 нафар</c:v>
                </c:pt>
                <c:pt idx="3">
                  <c:v>Маълумоти асосӣ  41 нафар</c:v>
                </c:pt>
                <c:pt idx="4">
                  <c:v>Маълумоти ибтидоӣ 9 нафар</c:v>
                </c:pt>
              </c:strCache>
            </c:strRef>
          </c:cat>
          <c:val>
            <c:numRef>
              <c:f>Лист1!$B$2:$B$7</c:f>
              <c:numCache>
                <c:formatCode>General</c:formatCode>
                <c:ptCount val="6"/>
                <c:pt idx="0">
                  <c:v>21</c:v>
                </c:pt>
                <c:pt idx="1">
                  <c:v>97</c:v>
                </c:pt>
                <c:pt idx="2">
                  <c:v>347</c:v>
                </c:pt>
                <c:pt idx="3">
                  <c:v>41</c:v>
                </c:pt>
                <c:pt idx="4">
                  <c:v>9</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21 нафар</c:v>
                </c:pt>
                <c:pt idx="1">
                  <c:v>Миёнаи касбӣ  97 нафар</c:v>
                </c:pt>
                <c:pt idx="2">
                  <c:v>Миёнаи умумӣ  347 нафар</c:v>
                </c:pt>
                <c:pt idx="3">
                  <c:v>Маълумоти асосӣ  41 нафар</c:v>
                </c:pt>
                <c:pt idx="4">
                  <c:v>Маълумоти ибтидоӣ 9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21 нафар</c:v>
                </c:pt>
                <c:pt idx="1">
                  <c:v>Миёнаи касбӣ  97 нафар</c:v>
                </c:pt>
                <c:pt idx="2">
                  <c:v>Миёнаи умумӣ  347 нафар</c:v>
                </c:pt>
                <c:pt idx="3">
                  <c:v>Маълумоти асосӣ  41 нафар</c:v>
                </c:pt>
                <c:pt idx="4">
                  <c:v>Маълумоти ибтидоӣ 9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2746015022380064"/>
          <c:y val="0.54830986375665691"/>
          <c:w val="0.34374055868182629"/>
          <c:h val="0.37516417812918612"/>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3.7328103243513371E-2"/>
          <c:y val="0.22141463712384793"/>
          <c:w val="0.53966507465255364"/>
          <c:h val="0.65143429164378208"/>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2 хонавода</c:v>
                </c:pt>
                <c:pt idx="1">
                  <c:v>Миёнаҳолон   85 хонавода</c:v>
                </c:pt>
                <c:pt idx="2">
                  <c:v>Камбизоатон  14 хонавода</c:v>
                </c:pt>
              </c:strCache>
            </c:strRef>
          </c:cat>
          <c:val>
            <c:numRef>
              <c:f>Лист1!$B$2:$B$5</c:f>
              <c:numCache>
                <c:formatCode>General</c:formatCode>
                <c:ptCount val="4"/>
                <c:pt idx="0">
                  <c:v>2</c:v>
                </c:pt>
                <c:pt idx="1">
                  <c:v>85</c:v>
                </c:pt>
                <c:pt idx="2">
                  <c:v>14</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9767975401017002"/>
          <c:y val="0.494032838918391"/>
          <c:w val="0.28859811906016031"/>
          <c:h val="0.16821314777513444"/>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a:t>
            </a:r>
            <a:r>
              <a:rPr lang="ru-RU" sz="1800" b="1" i="0" u="none" strike="noStrike" baseline="0"/>
              <a:t>ҳ</a:t>
            </a:r>
            <a:r>
              <a:rPr lang="ru-RU">
                <a:latin typeface="Times New Roman" pitchFamily="18" charset="0"/>
                <a:cs typeface="Times New Roman" pitchFamily="18" charset="0"/>
              </a:rPr>
              <a:t>и</a:t>
            </a:r>
            <a:r>
              <a:rPr lang="ru-RU" baseline="0">
                <a:latin typeface="Times New Roman" pitchFamily="18" charset="0"/>
                <a:cs typeface="Times New Roman" pitchFamily="18" charset="0"/>
              </a:rPr>
              <a:t> к</a:t>
            </a:r>
            <a:r>
              <a:rPr lang="ru-RU">
                <a:latin typeface="Times New Roman" pitchFamily="18" charset="0"/>
                <a:cs typeface="Times New Roman" pitchFamily="18" charset="0"/>
              </a:rPr>
              <a:t>амбизоат</a:t>
            </a:r>
            <a:r>
              <a:rPr lang="ru-RU" sz="1800" b="1" i="0" u="none" strike="noStrike" baseline="0"/>
              <a:t>ӣ</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7735071640635083"/>
          <c:y val="0.17376609173853291"/>
          <c:w val="0.43974097500107723"/>
          <c:h val="0.73490957465933548"/>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D85A-4DC8-B8AF-5050F53F029C}"/>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4 хонавода</c:v>
                </c:pt>
                <c:pt idx="1">
                  <c:v>Камбизоати миёна  9 хонавода</c:v>
                </c:pt>
                <c:pt idx="2">
                  <c:v>Камбизоати қашшоқ   1 хонавода</c:v>
                </c:pt>
              </c:strCache>
            </c:strRef>
          </c:cat>
          <c:val>
            <c:numRef>
              <c:f>Лист1!$B$2:$B$5</c:f>
              <c:numCache>
                <c:formatCode>General</c:formatCode>
                <c:ptCount val="4"/>
                <c:pt idx="0">
                  <c:v>4</c:v>
                </c:pt>
                <c:pt idx="1">
                  <c:v>9</c:v>
                </c:pt>
                <c:pt idx="2">
                  <c:v>1</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71100942453368465"/>
          <c:y val="0.38662377202849885"/>
          <c:w val="0.27475570002148303"/>
          <c:h val="0.34475230596175482"/>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1380</TotalTime>
  <Pages>1</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637</cp:revision>
  <dcterms:created xsi:type="dcterms:W3CDTF">2022-03-02T05:25:00Z</dcterms:created>
  <dcterms:modified xsi:type="dcterms:W3CDTF">2022-05-20T07:19:00Z</dcterms:modified>
</cp:coreProperties>
</file>